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2156B92">
      <w:pPr>
        <w:adjustRightInd w:val="0"/>
        <w:snapToGrid w:val="0"/>
        <w:spacing w:line="360" w:lineRule="auto"/>
        <w:jc w:val="center"/>
        <w:rPr>
          <w:rFonts w:ascii="方正小标宋_GBK" w:hAnsi="宋体" w:eastAsia="方正小标宋_GBK" w:cs="方正小标宋_GBK"/>
          <w:b/>
          <w:sz w:val="44"/>
          <w:szCs w:val="44"/>
        </w:rPr>
      </w:pPr>
      <w:r>
        <w:rPr>
          <w:rFonts w:hint="eastAsia" w:ascii="方正小标宋_GBK" w:hAnsi="宋体" w:eastAsia="方正小标宋_GBK" w:cs="方正小标宋_GBK"/>
          <w:b/>
          <w:sz w:val="44"/>
          <w:szCs w:val="44"/>
        </w:rPr>
        <w:t>安全评价报告信息公布表</w:t>
      </w:r>
    </w:p>
    <w:tbl>
      <w:tblPr>
        <w:tblStyle w:val="9"/>
        <w:tblW w:w="97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1"/>
        <w:gridCol w:w="1051"/>
        <w:gridCol w:w="1667"/>
        <w:gridCol w:w="1345"/>
        <w:gridCol w:w="1349"/>
        <w:gridCol w:w="1547"/>
        <w:gridCol w:w="1554"/>
      </w:tblGrid>
      <w:tr w14:paraId="66A0E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59D39B3C">
            <w:pPr>
              <w:adjustRightInd w:val="0"/>
              <w:snapToGrid w:val="0"/>
              <w:jc w:val="center"/>
              <w:rPr>
                <w:rFonts w:ascii="Times New Roman" w:hAnsi="Times New Roman" w:eastAsia="宋体" w:cs="Times New Roman"/>
                <w:b/>
                <w:szCs w:val="21"/>
              </w:rPr>
            </w:pPr>
            <w:r>
              <w:rPr>
                <w:rFonts w:ascii="Times New Roman" w:hAnsi="Times New Roman" w:cs="Times New Roman"/>
                <w:b/>
                <w:szCs w:val="21"/>
              </w:rPr>
              <w:t>机构名称</w:t>
            </w:r>
          </w:p>
        </w:tc>
        <w:tc>
          <w:tcPr>
            <w:tcW w:w="406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58E28740">
            <w:pPr>
              <w:adjustRightInd w:val="0"/>
              <w:snapToGrid w:val="0"/>
              <w:jc w:val="center"/>
              <w:rPr>
                <w:rFonts w:ascii="Times New Roman" w:hAnsi="Times New Roman" w:eastAsia="宋体" w:cs="Times New Roman"/>
                <w:szCs w:val="21"/>
              </w:rPr>
            </w:pPr>
            <w:r>
              <w:rPr>
                <w:rFonts w:ascii="Times New Roman" w:hAnsi="Times New Roman" w:cs="Times New Roman"/>
                <w:szCs w:val="21"/>
              </w:rPr>
              <w:t>湖北景深安全技术有限公司</w:t>
            </w:r>
          </w:p>
        </w:tc>
        <w:tc>
          <w:tcPr>
            <w:tcW w:w="1349" w:type="dxa"/>
            <w:tcBorders>
              <w:top w:val="single" w:color="auto" w:sz="4" w:space="0"/>
              <w:left w:val="single" w:color="auto" w:sz="4" w:space="0"/>
              <w:bottom w:val="single" w:color="auto" w:sz="4" w:space="0"/>
              <w:right w:val="single" w:color="auto" w:sz="4" w:space="0"/>
            </w:tcBorders>
            <w:shd w:val="clear" w:color="auto" w:fill="auto"/>
            <w:vAlign w:val="center"/>
          </w:tcPr>
          <w:p w14:paraId="6EA229EF">
            <w:pPr>
              <w:adjustRightInd w:val="0"/>
              <w:snapToGrid w:val="0"/>
              <w:jc w:val="center"/>
              <w:rPr>
                <w:rFonts w:ascii="Times New Roman" w:hAnsi="Times New Roman" w:eastAsia="宋体" w:cs="Times New Roman"/>
                <w:b/>
                <w:szCs w:val="21"/>
              </w:rPr>
            </w:pPr>
            <w:r>
              <w:rPr>
                <w:rFonts w:ascii="Times New Roman" w:hAnsi="Times New Roman" w:cs="Times New Roman"/>
                <w:b/>
                <w:szCs w:val="21"/>
              </w:rPr>
              <w:t>资质证号</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4379F1C">
            <w:pPr>
              <w:adjustRightInd w:val="0"/>
              <w:snapToGrid w:val="0"/>
              <w:jc w:val="center"/>
              <w:rPr>
                <w:rFonts w:hint="default" w:ascii="Times New Roman" w:hAnsi="Times New Roman" w:cs="Times New Roman" w:eastAsiaTheme="minorEastAsia"/>
                <w:b/>
                <w:szCs w:val="21"/>
                <w:lang w:val="en-US" w:eastAsia="zh-CN"/>
              </w:rPr>
            </w:pPr>
            <w:r>
              <w:rPr>
                <w:rFonts w:ascii="Times New Roman" w:hAnsi="Times New Roman" w:cs="Times New Roman"/>
                <w:szCs w:val="21"/>
              </w:rPr>
              <w:t>APJ-（鄂）-</w:t>
            </w:r>
            <w:r>
              <w:rPr>
                <w:rFonts w:hint="eastAsia" w:ascii="Times New Roman" w:hAnsi="Times New Roman" w:cs="Times New Roman"/>
                <w:szCs w:val="21"/>
                <w:lang w:val="en-US" w:eastAsia="zh-CN"/>
              </w:rPr>
              <w:t>002</w:t>
            </w:r>
          </w:p>
        </w:tc>
      </w:tr>
      <w:tr w14:paraId="15E40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743F8816">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委托单位</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3FFF5FD0">
            <w:pPr>
              <w:adjustRightInd w:val="0"/>
              <w:snapToGrid w:val="0"/>
              <w:jc w:val="center"/>
              <w:rPr>
                <w:rFonts w:hint="default" w:ascii="Times New Roman" w:hAnsi="Times New Roman" w:eastAsia="宋体" w:cs="Times New Roman"/>
                <w:szCs w:val="21"/>
              </w:rPr>
            </w:pPr>
            <w:r>
              <w:rPr>
                <w:rFonts w:hint="default" w:ascii="Times New Roman" w:hAnsi="Times New Roman" w:eastAsia="宋体" w:cs="Times New Roman"/>
                <w:szCs w:val="21"/>
              </w:rPr>
              <w:t>湖北三宁化工股份有限公司</w:t>
            </w:r>
          </w:p>
        </w:tc>
      </w:tr>
      <w:tr w14:paraId="49262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1905108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项目名称</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2FA821A4">
            <w:pPr>
              <w:jc w:val="center"/>
              <w:rPr>
                <w:rFonts w:hint="eastAsia" w:ascii="Times New Roman" w:hAnsi="Times New Roman" w:cs="Times New Roman"/>
                <w:caps w:val="0"/>
                <w:smallCaps w:val="0"/>
                <w:color w:val="auto"/>
                <w:sz w:val="21"/>
                <w:szCs w:val="21"/>
                <w:lang w:val="en-US" w:eastAsia="zh-CN"/>
              </w:rPr>
            </w:pPr>
            <w:r>
              <w:rPr>
                <w:rFonts w:hint="eastAsia" w:ascii="Times New Roman" w:hAnsi="Times New Roman" w:cs="Times New Roman"/>
                <w:caps w:val="0"/>
                <w:smallCaps w:val="0"/>
                <w:color w:val="auto"/>
                <w:sz w:val="21"/>
                <w:szCs w:val="21"/>
                <w:lang w:val="en-US" w:eastAsia="zh-CN"/>
              </w:rPr>
              <w:t>硫磺制酸原料技术改造项目安全预评价报告</w:t>
            </w:r>
          </w:p>
        </w:tc>
      </w:tr>
      <w:tr w14:paraId="11AC3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7AF432D4">
            <w:pPr>
              <w:adjustRightInd w:val="0"/>
              <w:snapToGrid w:val="0"/>
              <w:jc w:val="center"/>
              <w:rPr>
                <w:rFonts w:ascii="Times New Roman" w:hAnsi="Times New Roman" w:eastAsia="宋体" w:cs="Times New Roman"/>
                <w:szCs w:val="21"/>
              </w:rPr>
            </w:pPr>
            <w:r>
              <w:rPr>
                <w:rFonts w:ascii="Times New Roman" w:hAnsi="Times New Roman" w:eastAsia="宋体" w:cs="Times New Roman"/>
                <w:b/>
                <w:szCs w:val="21"/>
              </w:rPr>
              <w:t>业务类别</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5DD5CDF7">
            <w:pPr>
              <w:jc w:val="center"/>
              <w:rPr>
                <w:rFonts w:hint="eastAsia" w:ascii="Times New Roman" w:hAnsi="Times New Roman" w:cs="Times New Roman" w:eastAsiaTheme="minorEastAsia"/>
                <w:caps w:val="0"/>
                <w:smallCaps w:val="0"/>
                <w:color w:val="auto"/>
                <w:sz w:val="21"/>
                <w:szCs w:val="21"/>
                <w:lang w:val="en-US" w:eastAsia="zh-CN"/>
              </w:rPr>
            </w:pPr>
            <w:r>
              <w:rPr>
                <w:rFonts w:hint="eastAsia" w:ascii="Times New Roman" w:hAnsi="Times New Roman" w:cs="Times New Roman" w:eastAsiaTheme="minorEastAsia"/>
                <w:caps w:val="0"/>
                <w:smallCaps w:val="0"/>
                <w:color w:val="auto"/>
                <w:sz w:val="21"/>
                <w:szCs w:val="21"/>
                <w:lang w:val="en-US" w:eastAsia="zh-CN"/>
              </w:rPr>
              <w:t>石油加工业，化学原料、化学品及医药制造业</w:t>
            </w:r>
          </w:p>
        </w:tc>
      </w:tr>
      <w:tr w14:paraId="1CC1A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264DFFD1">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安全评价过程控制情况</w:t>
            </w:r>
          </w:p>
        </w:tc>
      </w:tr>
      <w:tr w14:paraId="6F045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FFAE588">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安全评价</w:t>
            </w:r>
          </w:p>
          <w:p w14:paraId="7E7F7213">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项目管理</w:t>
            </w: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1F1C96B">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项目组长</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34DCC34">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技术负责人</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675FD7D">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过程控制负责人</w:t>
            </w:r>
          </w:p>
        </w:tc>
      </w:tr>
      <w:tr w14:paraId="2C107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1CD2DEB">
            <w:pPr>
              <w:rPr>
                <w:rFonts w:ascii="Times New Roman" w:hAnsi="Times New Roman" w:eastAsia="宋体" w:cs="Times New Roman"/>
                <w:szCs w:val="22"/>
              </w:rPr>
            </w:pP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941DD8E">
            <w:pPr>
              <w:adjustRightInd w:val="0"/>
              <w:snapToGrid w:val="0"/>
              <w:jc w:val="center"/>
              <w:rPr>
                <w:rFonts w:hint="eastAsia" w:ascii="Times New Roman" w:hAnsi="Times New Roman" w:eastAsia="宋体" w:cs="Times New Roman"/>
                <w:szCs w:val="21"/>
                <w:lang w:eastAsia="zh-CN"/>
              </w:rPr>
            </w:pPr>
            <w:r>
              <w:rPr>
                <w:rFonts w:hint="eastAsia" w:ascii="Times New Roman" w:hAnsi="Times New Roman" w:eastAsia="宋体" w:cs="Times New Roman"/>
                <w:szCs w:val="21"/>
                <w:lang w:eastAsia="zh-CN"/>
              </w:rPr>
              <w:t>喻植昌</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D64AE01">
            <w:pPr>
              <w:adjustRightInd w:val="0"/>
              <w:snapToGrid w:val="0"/>
              <w:jc w:val="center"/>
              <w:rPr>
                <w:rFonts w:ascii="Times New Roman" w:hAnsi="Times New Roman" w:eastAsia="宋体" w:cs="Times New Roman"/>
                <w:szCs w:val="21"/>
              </w:rPr>
            </w:pPr>
            <w:r>
              <w:rPr>
                <w:rFonts w:hint="eastAsia" w:ascii="Times New Roman" w:hAnsi="Times New Roman" w:cs="Times New Roman" w:eastAsiaTheme="minorEastAsia"/>
                <w:kern w:val="2"/>
                <w:sz w:val="21"/>
                <w:szCs w:val="28"/>
                <w:lang w:val="en-US" w:eastAsia="zh-CN" w:bidi="ar-SA"/>
              </w:rPr>
              <w:t>邹德新</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14FAFFA">
            <w:pPr>
              <w:adjustRightInd w:val="0"/>
              <w:snapToGrid w:val="0"/>
              <w:jc w:val="center"/>
              <w:rPr>
                <w:rFonts w:ascii="Times New Roman" w:hAnsi="Times New Roman" w:eastAsia="宋体" w:cs="Times New Roman"/>
                <w:szCs w:val="21"/>
              </w:rPr>
            </w:pPr>
            <w:r>
              <w:rPr>
                <w:rFonts w:hint="eastAsia" w:ascii="Times New Roman" w:hAnsi="Times New Roman" w:cs="Times New Roman"/>
                <w:szCs w:val="28"/>
                <w:lang w:val="en-US" w:eastAsia="zh-CN"/>
              </w:rPr>
              <w:t>余海波</w:t>
            </w:r>
          </w:p>
        </w:tc>
      </w:tr>
      <w:tr w14:paraId="63CB3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A036058">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编制</w:t>
            </w:r>
          </w:p>
          <w:p w14:paraId="72EC2EF0">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过程</w:t>
            </w: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BCB22A0">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报告编制人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A8167E5">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报告提交日期</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57502F92">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报告审核人</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760F323">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报告审批人</w:t>
            </w:r>
          </w:p>
        </w:tc>
      </w:tr>
      <w:tr w14:paraId="56C70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ACD32C8">
            <w:pPr>
              <w:rPr>
                <w:rFonts w:ascii="Times New Roman" w:hAnsi="Times New Roman" w:eastAsia="宋体" w:cs="Times New Roman"/>
                <w:szCs w:val="22"/>
              </w:rPr>
            </w:pP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3AF83C8">
            <w:pPr>
              <w:adjustRightInd w:val="0"/>
              <w:snapToGrid w:val="0"/>
              <w:jc w:val="center"/>
              <w:rPr>
                <w:rFonts w:hint="eastAsia" w:ascii="Times New Roman" w:hAnsi="Times New Roman" w:cs="Times New Roman" w:eastAsiaTheme="minorEastAsia"/>
                <w:szCs w:val="21"/>
                <w:lang w:eastAsia="zh-CN"/>
              </w:rPr>
            </w:pPr>
            <w:r>
              <w:rPr>
                <w:rFonts w:hint="eastAsia" w:ascii="Times New Roman" w:hAnsi="Times New Roman" w:cs="Times New Roman" w:eastAsiaTheme="minorEastAsia"/>
                <w:szCs w:val="21"/>
                <w:lang w:eastAsia="zh-CN"/>
              </w:rPr>
              <w:t>喻植昌、周智鑫</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CDAD636">
            <w:pPr>
              <w:adjustRightInd w:val="0"/>
              <w:snapToGrid w:val="0"/>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2026.07.2</w:t>
            </w:r>
            <w:r>
              <w:rPr>
                <w:rFonts w:hint="eastAsia" w:ascii="Times New Roman" w:hAnsi="Times New Roman" w:eastAsia="宋体" w:cs="Times New Roman"/>
                <w:szCs w:val="21"/>
                <w:lang w:val="en-US" w:eastAsia="zh-CN"/>
              </w:rPr>
              <w:t>8</w:t>
            </w:r>
            <w:bookmarkStart w:id="0" w:name="_GoBack"/>
            <w:bookmarkEnd w:id="0"/>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0FC53DE0">
            <w:pPr>
              <w:adjustRightInd w:val="0"/>
              <w:snapToGrid w:val="0"/>
              <w:jc w:val="center"/>
              <w:rPr>
                <w:rFonts w:hint="eastAsia" w:ascii="Times New Roman" w:hAnsi="Times New Roman" w:eastAsia="宋体" w:cs="Times New Roman"/>
                <w:szCs w:val="21"/>
                <w:lang w:eastAsia="zh-CN"/>
              </w:rPr>
            </w:pPr>
            <w:r>
              <w:rPr>
                <w:rFonts w:hint="eastAsia" w:ascii="Times New Roman" w:hAnsi="Times New Roman" w:eastAsia="宋体" w:cs="Times New Roman"/>
                <w:szCs w:val="21"/>
                <w:lang w:eastAsia="zh-CN"/>
              </w:rPr>
              <w:t>王海波</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0151AE85">
            <w:pPr>
              <w:adjustRightInd w:val="0"/>
              <w:snapToGrid w:val="0"/>
              <w:jc w:val="center"/>
              <w:rPr>
                <w:rFonts w:ascii="Times New Roman" w:hAnsi="Times New Roman" w:eastAsia="宋体" w:cs="Times New Roman"/>
                <w:szCs w:val="21"/>
              </w:rPr>
            </w:pPr>
            <w:r>
              <w:rPr>
                <w:rFonts w:hint="eastAsia" w:ascii="Times New Roman" w:hAnsi="Times New Roman" w:cs="Times New Roman" w:eastAsiaTheme="minorEastAsia"/>
                <w:kern w:val="2"/>
                <w:sz w:val="21"/>
                <w:szCs w:val="28"/>
                <w:lang w:val="en-US" w:eastAsia="zh-CN" w:bidi="ar-SA"/>
              </w:rPr>
              <w:t>邹德新</w:t>
            </w:r>
          </w:p>
        </w:tc>
      </w:tr>
      <w:tr w14:paraId="099F0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right w:val="single" w:color="auto" w:sz="4" w:space="0"/>
            </w:tcBorders>
            <w:shd w:val="clear" w:color="auto" w:fill="auto"/>
            <w:vAlign w:val="center"/>
          </w:tcPr>
          <w:p w14:paraId="7AAE2DE6">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w:t>
            </w:r>
          </w:p>
          <w:p w14:paraId="60A42117">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评价</w:t>
            </w:r>
          </w:p>
          <w:p w14:paraId="76C7EFE4">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w:t>
            </w:r>
          </w:p>
          <w:p w14:paraId="1E41D1E5">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参与</w:t>
            </w:r>
          </w:p>
          <w:p w14:paraId="334FFA1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人员</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6460477F">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姓名</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79E835ED">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认定专业</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3BB9BF1">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安全评价师从业识别卡/</w:t>
            </w:r>
          </w:p>
          <w:p w14:paraId="7ADF8ED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证书编号</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CF9618D">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注册安全工程师注册证号</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C9E06C1">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是否专职</w:t>
            </w:r>
          </w:p>
        </w:tc>
      </w:tr>
      <w:tr w14:paraId="2CE7E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7390470B">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5D01F40E">
            <w:pPr>
              <w:keepNext w:val="0"/>
              <w:keepLines w:val="0"/>
              <w:widowControl/>
              <w:suppressLineNumbers w:val="0"/>
              <w:jc w:val="center"/>
              <w:textAlignment w:val="center"/>
              <w:rPr>
                <w:rFonts w:hint="default" w:ascii="Times New Roman" w:hAnsi="Times New Roman" w:cs="Times New Roman"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喻植昌</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040E3A04">
            <w:pPr>
              <w:keepNext w:val="0"/>
              <w:keepLines w:val="0"/>
              <w:widowControl/>
              <w:suppressLineNumbers w:val="0"/>
              <w:jc w:val="center"/>
              <w:textAlignment w:val="center"/>
              <w:rPr>
                <w:rFonts w:hint="default" w:ascii="Times New Roman" w:hAnsi="Times New Roman" w:cs="Times New Roman"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自动化</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54AF845">
            <w:pPr>
              <w:keepNext w:val="0"/>
              <w:keepLines w:val="0"/>
              <w:widowControl/>
              <w:suppressLineNumbers w:val="0"/>
              <w:jc w:val="center"/>
              <w:textAlignment w:val="center"/>
              <w:rPr>
                <w:rFonts w:hint="default" w:ascii="Times New Roman" w:hAnsi="Times New Roman" w:cs="Times New Roman"/>
                <w:szCs w:val="28"/>
                <w:lang w:val="en-US" w:eastAsia="zh-CN"/>
              </w:rPr>
            </w:pPr>
            <w:r>
              <w:rPr>
                <w:rFonts w:hint="default" w:ascii="Times New Roman" w:hAnsi="Times New Roman" w:eastAsia="宋体" w:cs="Times New Roman"/>
                <w:i w:val="0"/>
                <w:iCs w:val="0"/>
                <w:color w:val="000000"/>
                <w:kern w:val="0"/>
                <w:sz w:val="22"/>
                <w:szCs w:val="22"/>
                <w:u w:val="none"/>
                <w:lang w:val="en-US" w:eastAsia="zh-CN" w:bidi="ar"/>
              </w:rPr>
              <w:t>//201810033420000595</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7BA0D83">
            <w:pPr>
              <w:keepNext w:val="0"/>
              <w:keepLines w:val="0"/>
              <w:widowControl/>
              <w:suppressLineNumbers w:val="0"/>
              <w:jc w:val="center"/>
              <w:textAlignment w:val="center"/>
              <w:rPr>
                <w:rFonts w:hint="default" w:ascii="Times New Roman" w:hAnsi="Times New Roman" w:cs="Times New Roman"/>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42190229386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7FAA764">
            <w:pPr>
              <w:jc w:val="center"/>
              <w:rPr>
                <w:rFonts w:ascii="Times New Roman" w:hAnsi="Times New Roman" w:cs="Times New Roman"/>
                <w:szCs w:val="21"/>
              </w:rPr>
            </w:pPr>
            <w:r>
              <w:rPr>
                <w:rFonts w:ascii="Times New Roman" w:hAnsi="Times New Roman" w:eastAsia="宋体" w:cs="Times New Roman"/>
                <w:szCs w:val="21"/>
              </w:rPr>
              <w:t>专职</w:t>
            </w:r>
          </w:p>
        </w:tc>
      </w:tr>
      <w:tr w14:paraId="08D28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3753FBA4">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5FE91A54">
            <w:pPr>
              <w:keepNext w:val="0"/>
              <w:keepLines w:val="0"/>
              <w:widowControl/>
              <w:suppressLineNumbers w:val="0"/>
              <w:jc w:val="center"/>
              <w:textAlignment w:val="center"/>
              <w:rPr>
                <w:rFonts w:hint="eastAsia" w:ascii="Times New Roman" w:hAnsi="Times New Roman" w:cs="Times New Roman"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冀仕盛</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292E8639">
            <w:pPr>
              <w:keepNext w:val="0"/>
              <w:keepLines w:val="0"/>
              <w:widowControl/>
              <w:suppressLineNumbers w:val="0"/>
              <w:jc w:val="center"/>
              <w:textAlignment w:val="center"/>
              <w:rPr>
                <w:rFonts w:hint="eastAsia" w:ascii="Times New Roman" w:hAnsi="Times New Roman" w:cs="Times New Roman" w:eastAsiaTheme="minorEastAsia"/>
                <w:caps w:val="0"/>
                <w:smallCaps w:val="0"/>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电气</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E460C5">
            <w:pPr>
              <w:keepNext w:val="0"/>
              <w:keepLines w:val="0"/>
              <w:widowControl/>
              <w:suppressLineNumbers w:val="0"/>
              <w:jc w:val="center"/>
              <w:textAlignment w:val="center"/>
              <w:rPr>
                <w:rFonts w:hint="default" w:ascii="Times New Roman" w:hAnsi="Times New Roman" w:cs="Times New Roman" w:eastAsiaTheme="minorEastAsia"/>
                <w:kern w:val="2"/>
                <w:sz w:val="21"/>
                <w:szCs w:val="28"/>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012346/0800000000207709</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568FAEA">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kern w:val="2"/>
                <w:sz w:val="21"/>
                <w:szCs w:val="21"/>
                <w:lang w:val="en-US" w:eastAsia="zh-CN" w:bidi="ar-SA"/>
              </w:rPr>
              <w:t>42070027928</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0147E8EF">
            <w:pPr>
              <w:jc w:val="center"/>
              <w:rPr>
                <w:rFonts w:ascii="Times New Roman" w:hAnsi="Times New Roman" w:cs="Times New Roman" w:eastAsiaTheme="minorEastAsia"/>
                <w:kern w:val="2"/>
                <w:sz w:val="21"/>
                <w:szCs w:val="21"/>
                <w:lang w:val="en-US" w:eastAsia="zh-CN" w:bidi="ar-SA"/>
              </w:rPr>
            </w:pPr>
            <w:r>
              <w:rPr>
                <w:rFonts w:ascii="Times New Roman" w:hAnsi="Times New Roman" w:eastAsia="宋体" w:cs="Times New Roman"/>
                <w:szCs w:val="21"/>
              </w:rPr>
              <w:t>专职</w:t>
            </w:r>
          </w:p>
        </w:tc>
      </w:tr>
      <w:tr w14:paraId="1C435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1ACEC4FD">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11681C8E">
            <w:pPr>
              <w:keepNext w:val="0"/>
              <w:keepLines w:val="0"/>
              <w:widowControl/>
              <w:suppressLineNumbers w:val="0"/>
              <w:jc w:val="center"/>
              <w:textAlignment w:val="center"/>
              <w:rPr>
                <w:rFonts w:hint="eastAsia" w:ascii="Times New Roman" w:hAnsi="Times New Roman" w:cs="Times New Roman"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谭  辉</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452A7BA5">
            <w:pPr>
              <w:keepNext w:val="0"/>
              <w:keepLines w:val="0"/>
              <w:widowControl/>
              <w:suppressLineNumbers w:val="0"/>
              <w:jc w:val="center"/>
              <w:textAlignment w:val="center"/>
              <w:rPr>
                <w:rFonts w:hint="default" w:ascii="Times New Roman" w:hAnsi="Times New Roman" w:cs="Times New Roman"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化工工艺/化工机械</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183F576">
            <w:pPr>
              <w:keepNext w:val="0"/>
              <w:keepLines w:val="0"/>
              <w:widowControl/>
              <w:suppressLineNumbers w:val="0"/>
              <w:jc w:val="center"/>
              <w:textAlignment w:val="center"/>
              <w:rPr>
                <w:rFonts w:hint="default" w:ascii="Times New Roman" w:hAnsi="Times New Roman" w:cs="Times New Roman"/>
                <w:szCs w:val="28"/>
                <w:lang w:val="en-US" w:eastAsia="zh-CN"/>
              </w:rPr>
            </w:pPr>
            <w:r>
              <w:rPr>
                <w:rFonts w:hint="default" w:ascii="Times New Roman" w:hAnsi="Times New Roman" w:eastAsia="宋体" w:cs="Times New Roman"/>
                <w:i w:val="0"/>
                <w:iCs w:val="0"/>
                <w:color w:val="000000"/>
                <w:kern w:val="0"/>
                <w:sz w:val="22"/>
                <w:szCs w:val="22"/>
                <w:u w:val="none"/>
                <w:lang w:val="en-US" w:eastAsia="zh-CN" w:bidi="ar"/>
              </w:rPr>
              <w:t>028934/S011032000110192001025</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877235F">
            <w:pPr>
              <w:keepNext w:val="0"/>
              <w:keepLines w:val="0"/>
              <w:widowControl/>
              <w:suppressLineNumbers w:val="0"/>
              <w:jc w:val="center"/>
              <w:textAlignment w:val="center"/>
              <w:rPr>
                <w:rFonts w:hint="default" w:ascii="Times New Roman" w:hAnsi="Times New Roman" w:cs="Times New Roman" w:eastAsiaTheme="minorEastAsia"/>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42180175866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BE59AC2">
            <w:pPr>
              <w:jc w:val="center"/>
              <w:rPr>
                <w:rFonts w:ascii="Times New Roman" w:hAnsi="Times New Roman" w:cs="Times New Roman"/>
                <w:szCs w:val="21"/>
              </w:rPr>
            </w:pPr>
            <w:r>
              <w:rPr>
                <w:rFonts w:ascii="Times New Roman" w:hAnsi="Times New Roman" w:eastAsia="宋体" w:cs="Times New Roman"/>
                <w:szCs w:val="21"/>
              </w:rPr>
              <w:t>专职</w:t>
            </w:r>
          </w:p>
        </w:tc>
      </w:tr>
      <w:tr w14:paraId="610A1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1241" w:type="dxa"/>
            <w:vMerge w:val="continue"/>
            <w:tcBorders>
              <w:left w:val="single" w:color="auto" w:sz="4" w:space="0"/>
              <w:right w:val="single" w:color="auto" w:sz="4" w:space="0"/>
            </w:tcBorders>
            <w:shd w:val="clear" w:color="auto" w:fill="auto"/>
            <w:vAlign w:val="center"/>
          </w:tcPr>
          <w:p w14:paraId="7559E5B4">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7DF19984">
            <w:pPr>
              <w:keepNext w:val="0"/>
              <w:keepLines w:val="0"/>
              <w:widowControl/>
              <w:suppressLineNumbers w:val="0"/>
              <w:jc w:val="center"/>
              <w:textAlignment w:val="center"/>
              <w:rPr>
                <w:rFonts w:hint="default" w:ascii="Times New Roman" w:hAnsi="Times New Roman" w:eastAsia="宋体" w:cs="Times New Roman"/>
                <w:caps w:val="0"/>
                <w:smallCaps w:val="0"/>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李祥太</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77A62320">
            <w:pPr>
              <w:keepNext w:val="0"/>
              <w:keepLines w:val="0"/>
              <w:widowControl/>
              <w:suppressLineNumbers w:val="0"/>
              <w:jc w:val="center"/>
              <w:textAlignment w:val="center"/>
              <w:rPr>
                <w:rFonts w:hint="default" w:ascii="Times New Roman" w:hAnsi="Times New Roman" w:eastAsia="宋体" w:cs="Times New Roman"/>
                <w:caps w:val="0"/>
                <w:smallCaps w:val="0"/>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E8CD5F3">
            <w:pPr>
              <w:keepNext w:val="0"/>
              <w:keepLines w:val="0"/>
              <w:widowControl/>
              <w:suppressLineNumbers w:val="0"/>
              <w:jc w:val="center"/>
              <w:textAlignment w:val="center"/>
              <w:rPr>
                <w:rFonts w:hint="default" w:ascii="Times New Roman" w:hAnsi="Times New Roman" w:cs="Times New Roman"/>
                <w:szCs w:val="28"/>
                <w:lang w:val="en-US" w:eastAsia="zh-CN"/>
              </w:rPr>
            </w:pPr>
            <w:r>
              <w:rPr>
                <w:rFonts w:hint="default" w:ascii="Times New Roman" w:hAnsi="Times New Roman" w:eastAsia="宋体" w:cs="Times New Roman"/>
                <w:i w:val="0"/>
                <w:iCs w:val="0"/>
                <w:color w:val="000000"/>
                <w:kern w:val="0"/>
                <w:sz w:val="22"/>
                <w:szCs w:val="22"/>
                <w:u w:val="none"/>
                <w:lang w:val="en-US" w:eastAsia="zh-CN" w:bidi="ar"/>
              </w:rPr>
              <w:t>035985/S011032000110192001139</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5375F397">
            <w:pPr>
              <w:keepNext w:val="0"/>
              <w:keepLines w:val="0"/>
              <w:widowControl/>
              <w:suppressLineNumbers w:val="0"/>
              <w:jc w:val="center"/>
              <w:textAlignment w:val="center"/>
              <w:rPr>
                <w:rFonts w:hint="default" w:ascii="Times New Roman" w:hAnsi="Times New Roman" w:cs="Times New Roman"/>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42200248765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6007EF28">
            <w:pPr>
              <w:jc w:val="center"/>
              <w:rPr>
                <w:rFonts w:ascii="Times New Roman" w:hAnsi="Times New Roman" w:cs="Times New Roman"/>
                <w:szCs w:val="21"/>
              </w:rPr>
            </w:pPr>
            <w:r>
              <w:rPr>
                <w:rFonts w:ascii="Times New Roman" w:hAnsi="Times New Roman" w:eastAsia="宋体" w:cs="Times New Roman"/>
                <w:szCs w:val="21"/>
              </w:rPr>
              <w:t>专职</w:t>
            </w:r>
          </w:p>
        </w:tc>
      </w:tr>
      <w:tr w14:paraId="6019F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5757AA5E">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172F5F3E">
            <w:pPr>
              <w:keepNext w:val="0"/>
              <w:keepLines w:val="0"/>
              <w:widowControl/>
              <w:suppressLineNumbers w:val="0"/>
              <w:jc w:val="center"/>
              <w:textAlignment w:val="center"/>
              <w:rPr>
                <w:rFonts w:hint="eastAsia" w:ascii="Times New Roman" w:hAnsi="Times New Roman" w:eastAsia="宋体" w:cs="Times New Roman"/>
                <w:caps w:val="0"/>
                <w:smallCaps w:val="0"/>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夏  鹏</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1468A023">
            <w:pPr>
              <w:keepNext w:val="0"/>
              <w:keepLines w:val="0"/>
              <w:widowControl/>
              <w:suppressLineNumbers w:val="0"/>
              <w:jc w:val="center"/>
              <w:textAlignment w:val="center"/>
              <w:rPr>
                <w:rFonts w:hint="default" w:ascii="Times New Roman" w:hAnsi="Times New Roman" w:eastAsia="宋体" w:cs="Times New Roman"/>
                <w:caps w:val="0"/>
                <w:smallCaps w:val="0"/>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BE148BF">
            <w:pPr>
              <w:keepNext w:val="0"/>
              <w:keepLines w:val="0"/>
              <w:widowControl/>
              <w:suppressLineNumbers w:val="0"/>
              <w:jc w:val="center"/>
              <w:textAlignment w:val="center"/>
              <w:rPr>
                <w:rFonts w:hint="default" w:ascii="Times New Roman" w:hAnsi="Times New Roman" w:cs="Times New Roman"/>
                <w:szCs w:val="28"/>
                <w:lang w:val="en-US" w:eastAsia="zh-CN"/>
              </w:rPr>
            </w:pPr>
            <w:r>
              <w:rPr>
                <w:rFonts w:hint="default" w:ascii="Times New Roman" w:hAnsi="Times New Roman" w:eastAsia="宋体" w:cs="Times New Roman"/>
                <w:i w:val="0"/>
                <w:iCs w:val="0"/>
                <w:color w:val="000000"/>
                <w:kern w:val="0"/>
                <w:sz w:val="22"/>
                <w:szCs w:val="22"/>
                <w:u w:val="none"/>
                <w:lang w:val="en-US" w:eastAsia="zh-CN" w:bidi="ar"/>
              </w:rPr>
              <w:t>035984/S011032000110192000988</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74379913">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42260450307</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91B7397">
            <w:pPr>
              <w:jc w:val="center"/>
              <w:rPr>
                <w:rFonts w:ascii="Times New Roman" w:hAnsi="Times New Roman" w:cs="Times New Roman" w:eastAsiaTheme="minorEastAsia"/>
                <w:kern w:val="2"/>
                <w:sz w:val="21"/>
                <w:szCs w:val="21"/>
                <w:lang w:val="en-US" w:eastAsia="zh-CN" w:bidi="ar-SA"/>
              </w:rPr>
            </w:pPr>
            <w:r>
              <w:rPr>
                <w:rFonts w:ascii="Times New Roman" w:hAnsi="Times New Roman" w:eastAsia="宋体" w:cs="Times New Roman"/>
                <w:szCs w:val="21"/>
              </w:rPr>
              <w:t>专职</w:t>
            </w:r>
          </w:p>
        </w:tc>
      </w:tr>
      <w:tr w14:paraId="61220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2207D155">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7CB9DFBC">
            <w:pPr>
              <w:keepNext w:val="0"/>
              <w:keepLines w:val="0"/>
              <w:widowControl/>
              <w:suppressLineNumbers w:val="0"/>
              <w:jc w:val="center"/>
              <w:textAlignment w:val="center"/>
              <w:rPr>
                <w:rFonts w:hint="eastAsia" w:ascii="Times New Roman" w:hAnsi="Times New Roman" w:cs="Times New Roman"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鲁小芳</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607C224B">
            <w:pPr>
              <w:keepNext w:val="0"/>
              <w:keepLines w:val="0"/>
              <w:widowControl/>
              <w:suppressLineNumbers w:val="0"/>
              <w:jc w:val="center"/>
              <w:textAlignment w:val="center"/>
              <w:rPr>
                <w:rFonts w:hint="eastAsia" w:ascii="Times New Roman" w:hAnsi="Times New Roman" w:cs="Times New Roman"/>
                <w:caps w:val="0"/>
                <w:smallCaps w:val="0"/>
                <w:color w:val="auto"/>
                <w:sz w:val="21"/>
                <w:szCs w:val="21"/>
                <w:lang w:val="en-US" w:eastAsia="zh-CN"/>
              </w:rPr>
            </w:pPr>
            <w:r>
              <w:rPr>
                <w:rFonts w:hint="eastAsia" w:ascii="宋体" w:hAnsi="宋体" w:eastAsia="宋体" w:cs="宋体"/>
                <w:i w:val="0"/>
                <w:iCs w:val="0"/>
                <w:color w:val="000000"/>
                <w:kern w:val="0"/>
                <w:sz w:val="21"/>
                <w:szCs w:val="21"/>
                <w:u w:val="none"/>
                <w:lang w:val="en-US" w:eastAsia="zh-CN" w:bidi="ar"/>
              </w:rPr>
              <w:t>安全/通风</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7C9B78E">
            <w:pPr>
              <w:keepNext w:val="0"/>
              <w:keepLines w:val="0"/>
              <w:widowControl/>
              <w:suppressLineNumbers w:val="0"/>
              <w:jc w:val="center"/>
              <w:textAlignment w:val="center"/>
              <w:rPr>
                <w:rFonts w:hint="default" w:ascii="Times New Roman" w:hAnsi="Times New Roman" w:cs="Times New Roman"/>
                <w:szCs w:val="28"/>
                <w:lang w:val="en-US" w:eastAsia="zh-CN"/>
              </w:rPr>
            </w:pPr>
            <w:r>
              <w:rPr>
                <w:rFonts w:hint="default" w:ascii="Times New Roman" w:hAnsi="Times New Roman" w:eastAsia="宋体" w:cs="Times New Roman"/>
                <w:i w:val="0"/>
                <w:iCs w:val="0"/>
                <w:color w:val="000000"/>
                <w:kern w:val="0"/>
                <w:sz w:val="22"/>
                <w:szCs w:val="22"/>
                <w:u w:val="none"/>
                <w:lang w:val="en-US" w:eastAsia="zh-CN" w:bidi="ar"/>
              </w:rPr>
              <w:t>036168/S011032000110193000940</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0DB4E9E">
            <w:pPr>
              <w:keepNext w:val="0"/>
              <w:keepLines w:val="0"/>
              <w:widowControl/>
              <w:suppressLineNumbers w:val="0"/>
              <w:jc w:val="center"/>
              <w:textAlignment w:val="center"/>
              <w:rPr>
                <w:rFonts w:hint="default" w:ascii="Times New Roman" w:hAnsi="Times New Roman" w:cs="Times New Roman"/>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42220298206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2F407DEF">
            <w:pPr>
              <w:jc w:val="center"/>
              <w:rPr>
                <w:rFonts w:ascii="Times New Roman" w:hAnsi="Times New Roman" w:eastAsia="宋体" w:cs="Times New Roman"/>
                <w:szCs w:val="21"/>
              </w:rPr>
            </w:pPr>
            <w:r>
              <w:rPr>
                <w:rFonts w:ascii="Times New Roman" w:hAnsi="Times New Roman" w:eastAsia="宋体" w:cs="Times New Roman"/>
                <w:szCs w:val="21"/>
              </w:rPr>
              <w:t>专职</w:t>
            </w:r>
          </w:p>
        </w:tc>
      </w:tr>
      <w:tr w14:paraId="66B28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15A3E339">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3E455AC8">
            <w:pPr>
              <w:keepNext w:val="0"/>
              <w:keepLines w:val="0"/>
              <w:widowControl/>
              <w:suppressLineNumbers w:val="0"/>
              <w:jc w:val="center"/>
              <w:textAlignment w:val="center"/>
              <w:rPr>
                <w:rFonts w:hint="eastAsia" w:ascii="Times New Roman" w:hAnsi="Times New Roman" w:cs="Times New Roman" w:eastAsiaTheme="minorEastAsia"/>
                <w:caps w:val="0"/>
                <w:smallCaps w:val="0"/>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周智鑫</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78DDB87F">
            <w:pPr>
              <w:keepNext w:val="0"/>
              <w:keepLines w:val="0"/>
              <w:widowControl/>
              <w:suppressLineNumbers w:val="0"/>
              <w:jc w:val="center"/>
              <w:textAlignment w:val="center"/>
              <w:rPr>
                <w:rFonts w:hint="eastAsia" w:ascii="Times New Roman" w:hAnsi="Times New Roman" w:cs="Times New Roman" w:eastAsiaTheme="minorEastAsia"/>
                <w:caps w:val="0"/>
                <w:smallCaps w:val="0"/>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EBD087F">
            <w:pPr>
              <w:keepNext w:val="0"/>
              <w:keepLines w:val="0"/>
              <w:widowControl/>
              <w:suppressLineNumbers w:val="0"/>
              <w:jc w:val="center"/>
              <w:textAlignment w:val="center"/>
              <w:rPr>
                <w:rFonts w:hint="default" w:ascii="Times New Roman" w:hAnsi="Times New Roman" w:cs="Times New Roman" w:eastAsiaTheme="minorEastAsia"/>
                <w:kern w:val="2"/>
                <w:sz w:val="21"/>
                <w:szCs w:val="28"/>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035980/S011032000110192001446</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7A98064">
            <w:pPr>
              <w:keepNext w:val="0"/>
              <w:keepLines w:val="0"/>
              <w:widowControl/>
              <w:suppressLineNumbers w:val="0"/>
              <w:jc w:val="center"/>
              <w:textAlignment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42190219314</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2BE1115C">
            <w:pPr>
              <w:jc w:val="center"/>
              <w:rPr>
                <w:rFonts w:hint="eastAsia" w:ascii="Times New Roman" w:hAnsi="Times New Roman" w:cs="Times New Roman" w:eastAsiaTheme="minorEastAsia"/>
                <w:caps w:val="0"/>
                <w:smallCaps w:val="0"/>
                <w:color w:val="auto"/>
                <w:kern w:val="2"/>
                <w:sz w:val="21"/>
                <w:szCs w:val="21"/>
                <w:lang w:val="en-US" w:eastAsia="zh-CN" w:bidi="ar-SA"/>
              </w:rPr>
            </w:pPr>
            <w:r>
              <w:rPr>
                <w:rFonts w:hint="eastAsia" w:ascii="Times New Roman" w:hAnsi="Times New Roman" w:cs="Times New Roman"/>
                <w:caps w:val="0"/>
                <w:smallCaps w:val="0"/>
                <w:color w:val="auto"/>
                <w:sz w:val="21"/>
                <w:szCs w:val="21"/>
                <w:lang w:val="en-US" w:eastAsia="zh-CN"/>
              </w:rPr>
              <w:t>专职</w:t>
            </w:r>
          </w:p>
        </w:tc>
      </w:tr>
      <w:tr w14:paraId="51D51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24EBA1A5">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2805A451">
            <w:pPr>
              <w:keepNext w:val="0"/>
              <w:keepLines w:val="0"/>
              <w:widowControl/>
              <w:suppressLineNumbers w:val="0"/>
              <w:jc w:val="center"/>
              <w:textAlignment w:val="center"/>
              <w:rPr>
                <w:rFonts w:hint="eastAsia" w:ascii="Times New Roman" w:hAnsi="Times New Roman" w:cs="Times New Roman"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王海波</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1AD219A4">
            <w:pPr>
              <w:keepNext w:val="0"/>
              <w:keepLines w:val="0"/>
              <w:widowControl/>
              <w:suppressLineNumbers w:val="0"/>
              <w:jc w:val="center"/>
              <w:textAlignment w:val="center"/>
              <w:rPr>
                <w:rFonts w:hint="eastAsia" w:ascii="Times New Roman" w:hAnsi="Times New Roman" w:cs="Times New Roman" w:eastAsiaTheme="minorEastAsia"/>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化工工艺/安全</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1256DF9">
            <w:pPr>
              <w:keepNext w:val="0"/>
              <w:keepLines w:val="0"/>
              <w:widowControl/>
              <w:suppressLineNumbers w:val="0"/>
              <w:jc w:val="center"/>
              <w:textAlignment w:val="center"/>
              <w:rPr>
                <w:rFonts w:hint="default" w:ascii="Times New Roman" w:hAnsi="Times New Roman" w:cs="Times New Roman" w:eastAsiaTheme="minorEastAsia"/>
                <w:kern w:val="2"/>
                <w:sz w:val="21"/>
                <w:szCs w:val="28"/>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035981/S011032000110192001402</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09381B9D">
            <w:pPr>
              <w:keepNext w:val="0"/>
              <w:keepLines w:val="0"/>
              <w:widowControl/>
              <w:suppressLineNumbers w:val="0"/>
              <w:jc w:val="center"/>
              <w:textAlignment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42180199405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05FDCD3D">
            <w:pPr>
              <w:jc w:val="center"/>
              <w:rPr>
                <w:rFonts w:hint="eastAsia" w:ascii="Times New Roman" w:hAnsi="Times New Roman" w:cs="Times New Roman" w:eastAsiaTheme="minorEastAsia"/>
                <w:kern w:val="2"/>
                <w:sz w:val="21"/>
                <w:szCs w:val="21"/>
                <w:lang w:val="en-US" w:eastAsia="zh-CN" w:bidi="ar-SA"/>
              </w:rPr>
            </w:pPr>
            <w:r>
              <w:rPr>
                <w:rFonts w:ascii="Times New Roman" w:hAnsi="Times New Roman" w:eastAsia="宋体" w:cs="Times New Roman"/>
                <w:szCs w:val="21"/>
              </w:rPr>
              <w:t>专职</w:t>
            </w:r>
          </w:p>
        </w:tc>
      </w:tr>
      <w:tr w14:paraId="0CCAF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22D9E14E">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43A132E4">
            <w:pPr>
              <w:keepNext w:val="0"/>
              <w:keepLines w:val="0"/>
              <w:widowControl/>
              <w:suppressLineNumbers w:val="0"/>
              <w:jc w:val="center"/>
              <w:textAlignment w:val="center"/>
              <w:rPr>
                <w:rFonts w:hint="eastAsia" w:ascii="Times New Roman" w:hAnsi="Times New Roman" w:cs="Times New Roman" w:eastAsiaTheme="minorEastAsia"/>
                <w:caps w:val="0"/>
                <w:smallCaps w:val="0"/>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余海波</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5D0DC5AF">
            <w:pPr>
              <w:keepNext w:val="0"/>
              <w:keepLines w:val="0"/>
              <w:widowControl/>
              <w:suppressLineNumbers w:val="0"/>
              <w:jc w:val="center"/>
              <w:textAlignment w:val="center"/>
              <w:rPr>
                <w:rFonts w:hint="eastAsia" w:ascii="Times New Roman" w:hAnsi="Times New Roman" w:cs="Times New Roman" w:eastAsiaTheme="minorEastAsia"/>
                <w:caps w:val="0"/>
                <w:smallCaps w:val="0"/>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机械</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B83795B">
            <w:pPr>
              <w:keepNext w:val="0"/>
              <w:keepLines w:val="0"/>
              <w:widowControl/>
              <w:suppressLineNumbers w:val="0"/>
              <w:jc w:val="center"/>
              <w:textAlignment w:val="center"/>
              <w:rPr>
                <w:rFonts w:hint="default" w:ascii="Times New Roman" w:hAnsi="Times New Roman" w:cs="Times New Roman" w:eastAsiaTheme="minorEastAsia"/>
                <w:kern w:val="2"/>
                <w:sz w:val="21"/>
                <w:szCs w:val="28"/>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036169/S011032000110193001025</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6F26ECE6">
            <w:pPr>
              <w:keepNext w:val="0"/>
              <w:keepLines w:val="0"/>
              <w:widowControl/>
              <w:suppressLineNumbers w:val="0"/>
              <w:jc w:val="center"/>
              <w:textAlignment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42220298195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2F85FFA">
            <w:pPr>
              <w:jc w:val="center"/>
              <w:rPr>
                <w:rFonts w:hint="eastAsia" w:ascii="Times New Roman" w:hAnsi="Times New Roman" w:cs="Times New Roman" w:eastAsiaTheme="minorEastAsia"/>
                <w:caps w:val="0"/>
                <w:smallCaps w:val="0"/>
                <w:color w:val="auto"/>
                <w:kern w:val="2"/>
                <w:sz w:val="21"/>
                <w:szCs w:val="21"/>
                <w:lang w:val="en-US" w:eastAsia="zh-CN" w:bidi="ar-SA"/>
              </w:rPr>
            </w:pPr>
            <w:r>
              <w:rPr>
                <w:rFonts w:hint="eastAsia" w:ascii="Times New Roman" w:hAnsi="Times New Roman" w:cs="Times New Roman"/>
                <w:caps w:val="0"/>
                <w:smallCaps w:val="0"/>
                <w:color w:val="auto"/>
                <w:sz w:val="21"/>
                <w:szCs w:val="21"/>
                <w:lang w:val="en-US" w:eastAsia="zh-CN"/>
              </w:rPr>
              <w:t>专职</w:t>
            </w:r>
          </w:p>
        </w:tc>
      </w:tr>
      <w:tr w14:paraId="397F0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398CD7D2">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3FF5EC4B">
            <w:pPr>
              <w:keepNext w:val="0"/>
              <w:keepLines w:val="0"/>
              <w:widowControl/>
              <w:suppressLineNumbers w:val="0"/>
              <w:jc w:val="center"/>
              <w:textAlignment w:val="center"/>
              <w:rPr>
                <w:rFonts w:hint="eastAsia" w:ascii="Times New Roman" w:hAnsi="Times New Roman" w:cs="Times New Roman"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邹德新</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2A6B0F58">
            <w:pPr>
              <w:keepNext w:val="0"/>
              <w:keepLines w:val="0"/>
              <w:widowControl/>
              <w:suppressLineNumbers w:val="0"/>
              <w:jc w:val="center"/>
              <w:textAlignment w:val="center"/>
              <w:rPr>
                <w:rFonts w:hint="eastAsia" w:ascii="Times New Roman" w:hAnsi="Times New Roman" w:cs="Times New Roman" w:eastAsiaTheme="minorEastAsia"/>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50F362B">
            <w:pPr>
              <w:keepNext w:val="0"/>
              <w:keepLines w:val="0"/>
              <w:widowControl/>
              <w:suppressLineNumbers w:val="0"/>
              <w:jc w:val="center"/>
              <w:textAlignment w:val="center"/>
              <w:rPr>
                <w:rFonts w:hint="default" w:ascii="Times New Roman" w:hAnsi="Times New Roman" w:cs="Times New Roman"/>
                <w:szCs w:val="28"/>
                <w:lang w:val="en-US" w:eastAsia="zh-CN"/>
              </w:rPr>
            </w:pPr>
            <w:r>
              <w:rPr>
                <w:rFonts w:hint="default" w:ascii="Times New Roman" w:hAnsi="Times New Roman" w:eastAsia="宋体" w:cs="Times New Roman"/>
                <w:i w:val="0"/>
                <w:iCs w:val="0"/>
                <w:color w:val="000000"/>
                <w:kern w:val="0"/>
                <w:sz w:val="22"/>
                <w:szCs w:val="22"/>
                <w:u w:val="none"/>
                <w:lang w:val="en-US" w:eastAsia="zh-CN" w:bidi="ar"/>
              </w:rPr>
              <w:t>030941/S011032000110191000471</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789EB5E7">
            <w:pPr>
              <w:keepNext w:val="0"/>
              <w:keepLines w:val="0"/>
              <w:widowControl/>
              <w:suppressLineNumbers w:val="0"/>
              <w:jc w:val="center"/>
              <w:textAlignment w:val="center"/>
              <w:rPr>
                <w:rFonts w:hint="default" w:ascii="Times New Roman" w:hAnsi="Times New Roman" w:cs="Times New Roman"/>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42180199404</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8483D09">
            <w:pPr>
              <w:jc w:val="center"/>
              <w:rPr>
                <w:rFonts w:ascii="Times New Roman" w:hAnsi="Times New Roman" w:cs="Times New Roman" w:eastAsiaTheme="minorEastAsia"/>
                <w:kern w:val="2"/>
                <w:sz w:val="21"/>
                <w:szCs w:val="21"/>
                <w:lang w:val="en-US" w:eastAsia="zh-CN" w:bidi="ar-SA"/>
              </w:rPr>
            </w:pPr>
            <w:r>
              <w:rPr>
                <w:rFonts w:ascii="Times New Roman" w:hAnsi="Times New Roman" w:eastAsia="宋体" w:cs="Times New Roman"/>
                <w:szCs w:val="21"/>
              </w:rPr>
              <w:t>专职</w:t>
            </w:r>
          </w:p>
        </w:tc>
      </w:tr>
      <w:tr w14:paraId="7774A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78E6D152">
            <w:pPr>
              <w:adjustRightInd w:val="0"/>
              <w:snapToGrid w:val="0"/>
              <w:jc w:val="center"/>
              <w:rPr>
                <w:rFonts w:ascii="Times New Roman" w:hAnsi="Times New Roman" w:eastAsia="宋体" w:cs="Times New Roman"/>
                <w:szCs w:val="21"/>
              </w:rPr>
            </w:pPr>
            <w:r>
              <w:rPr>
                <w:rFonts w:ascii="Times New Roman" w:hAnsi="Times New Roman" w:eastAsia="宋体" w:cs="Times New Roman"/>
                <w:b/>
                <w:szCs w:val="21"/>
              </w:rPr>
              <w:t>项目简介</w:t>
            </w:r>
          </w:p>
        </w:tc>
      </w:tr>
      <w:tr w14:paraId="24841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4BF3CF6F">
            <w:pPr>
              <w:keepNext w:val="0"/>
              <w:keepLines w:val="0"/>
              <w:pageBreakBefore w:val="0"/>
              <w:widowControl w:val="0"/>
              <w:kinsoku/>
              <w:wordWrap/>
              <w:overflowPunct/>
              <w:topLinePunct w:val="0"/>
              <w:autoSpaceDE/>
              <w:autoSpaceDN/>
              <w:bidi w:val="0"/>
              <w:adjustRightInd w:val="0"/>
              <w:snapToGrid/>
              <w:spacing w:line="240" w:lineRule="auto"/>
              <w:ind w:firstLine="561"/>
              <w:textAlignment w:val="auto"/>
              <w:rPr>
                <w:rFonts w:hint="eastAsia" w:ascii="Times New Roman" w:hAnsi="Times New Roman" w:cs="Times New Roman"/>
                <w:szCs w:val="20"/>
              </w:rPr>
            </w:pPr>
            <w:r>
              <w:rPr>
                <w:rFonts w:hint="eastAsia" w:ascii="Times New Roman" w:hAnsi="Times New Roman" w:cs="Times New Roman"/>
                <w:szCs w:val="20"/>
              </w:rPr>
              <w:t>湖北三宁化工股份有限公司始建于1969年，前身系枝江县化肥厂，公司位于枝江市姚家港循环经济产业园。磷肥厂是公司下属分厂，注册地位于枝江市董市镇姚港一路1号，法定代表人为李宜平。</w:t>
            </w:r>
          </w:p>
          <w:p w14:paraId="627D8C62">
            <w:pPr>
              <w:keepNext w:val="0"/>
              <w:keepLines w:val="0"/>
              <w:pageBreakBefore w:val="0"/>
              <w:widowControl w:val="0"/>
              <w:kinsoku/>
              <w:wordWrap/>
              <w:overflowPunct/>
              <w:topLinePunct w:val="0"/>
              <w:autoSpaceDE/>
              <w:autoSpaceDN/>
              <w:bidi w:val="0"/>
              <w:adjustRightInd w:val="0"/>
              <w:snapToGrid/>
              <w:spacing w:line="240" w:lineRule="auto"/>
              <w:ind w:firstLine="561"/>
              <w:textAlignment w:val="auto"/>
              <w:rPr>
                <w:rFonts w:ascii="Times New Roman" w:hAnsi="Times New Roman" w:cs="Times New Roman"/>
                <w:szCs w:val="20"/>
              </w:rPr>
            </w:pPr>
            <w:r>
              <w:rPr>
                <w:rFonts w:hint="eastAsia" w:ascii="Times New Roman" w:hAnsi="Times New Roman" w:cs="Times New Roman"/>
                <w:szCs w:val="20"/>
              </w:rPr>
              <w:t>本项目总投资2800万元，建设内容及规模为：拆除磷肥厂硫酸生产熔硫装置，新上硫磺净化生产线，建设原料破碎处理、上料、精制、烟气净化装置及公辅工程，采用现有硫酸装置余热对公司硫磺滤渣及合成氨生产回收的硫膏等废弃物进行硫磺升华回收，作为硫酸生产原料。</w:t>
            </w:r>
          </w:p>
        </w:tc>
      </w:tr>
      <w:tr w14:paraId="70047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4B9AEDFA">
            <w:pPr>
              <w:pStyle w:val="8"/>
              <w:adjustRightInd w:val="0"/>
              <w:snapToGrid w:val="0"/>
              <w:spacing w:beforeAutospacing="0" w:afterAutospacing="0"/>
              <w:jc w:val="center"/>
              <w:rPr>
                <w:rFonts w:hint="default" w:ascii="Times New Roman" w:hAnsi="Times New Roman"/>
                <w:bCs/>
                <w:kern w:val="2"/>
                <w:sz w:val="21"/>
                <w:szCs w:val="21"/>
              </w:rPr>
            </w:pPr>
            <w:r>
              <w:rPr>
                <w:rFonts w:hint="default" w:ascii="Times New Roman" w:hAnsi="Times New Roman"/>
                <w:b/>
                <w:kern w:val="2"/>
                <w:sz w:val="21"/>
                <w:szCs w:val="21"/>
              </w:rPr>
              <w:t>现场开展工作情况</w:t>
            </w:r>
          </w:p>
        </w:tc>
      </w:tr>
      <w:tr w14:paraId="24597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676A44FE">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勘察人员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14E36460">
            <w:pPr>
              <w:adjustRightInd w:val="0"/>
              <w:snapToGrid w:val="0"/>
              <w:jc w:val="center"/>
              <w:rPr>
                <w:rFonts w:hint="default" w:asciiTheme="minorHAnsi" w:hAnsiTheme="minorHAnsi" w:eastAsiaTheme="minorEastAsia" w:cstheme="minorBidi"/>
                <w:kern w:val="2"/>
                <w:sz w:val="21"/>
                <w:szCs w:val="24"/>
                <w:lang w:val="en-US" w:eastAsia="zh-CN" w:bidi="ar-SA"/>
              </w:rPr>
            </w:pPr>
            <w:r>
              <w:rPr>
                <w:rFonts w:hint="default" w:asciiTheme="minorHAnsi" w:hAnsiTheme="minorHAnsi" w:eastAsiaTheme="minorEastAsia" w:cstheme="minorBidi"/>
                <w:kern w:val="2"/>
                <w:sz w:val="21"/>
                <w:szCs w:val="24"/>
                <w:lang w:val="en-US" w:eastAsia="zh-CN" w:bidi="ar-SA"/>
              </w:rPr>
              <w:t>喻植昌、周智鑫</w:t>
            </w:r>
          </w:p>
        </w:tc>
      </w:tr>
      <w:tr w14:paraId="29A41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2EEB458B">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勘察时间</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0BC3F634">
            <w:pPr>
              <w:adjustRightInd w:val="0"/>
              <w:snapToGrid w:val="0"/>
              <w:jc w:val="center"/>
              <w:rPr>
                <w:rFonts w:hint="default"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highlight w:val="none"/>
                <w:lang w:val="en-US" w:eastAsia="zh-CN" w:bidi="ar-SA"/>
              </w:rPr>
              <w:t>2026.06.01</w:t>
            </w:r>
            <w:r>
              <w:rPr>
                <w:rFonts w:hint="eastAsia" w:cstheme="minorBidi"/>
                <w:kern w:val="2"/>
                <w:sz w:val="21"/>
                <w:szCs w:val="24"/>
                <w:highlight w:val="none"/>
                <w:lang w:val="en-US" w:eastAsia="zh-CN" w:bidi="ar-SA"/>
              </w:rPr>
              <w:t>、</w:t>
            </w:r>
            <w:r>
              <w:rPr>
                <w:rFonts w:hint="eastAsia" w:asciiTheme="minorHAnsi" w:hAnsiTheme="minorHAnsi" w:eastAsiaTheme="minorEastAsia" w:cstheme="minorBidi"/>
                <w:kern w:val="2"/>
                <w:sz w:val="21"/>
                <w:szCs w:val="24"/>
                <w:highlight w:val="none"/>
                <w:lang w:val="en-US" w:eastAsia="zh-CN" w:bidi="ar-SA"/>
              </w:rPr>
              <w:t>20</w:t>
            </w:r>
            <w:r>
              <w:rPr>
                <w:rFonts w:hint="eastAsia" w:cstheme="minorBidi"/>
                <w:kern w:val="2"/>
                <w:sz w:val="21"/>
                <w:szCs w:val="24"/>
                <w:highlight w:val="none"/>
                <w:lang w:val="en-US" w:eastAsia="zh-CN" w:bidi="ar-SA"/>
              </w:rPr>
              <w:t>26</w:t>
            </w:r>
            <w:r>
              <w:rPr>
                <w:rFonts w:hint="eastAsia" w:asciiTheme="minorHAnsi" w:hAnsiTheme="minorHAnsi" w:eastAsiaTheme="minorEastAsia" w:cstheme="minorBidi"/>
                <w:kern w:val="2"/>
                <w:sz w:val="21"/>
                <w:szCs w:val="24"/>
                <w:highlight w:val="none"/>
                <w:lang w:val="en-US" w:eastAsia="zh-CN" w:bidi="ar-SA"/>
              </w:rPr>
              <w:t>.</w:t>
            </w:r>
            <w:r>
              <w:rPr>
                <w:rFonts w:hint="eastAsia" w:cstheme="minorBidi"/>
                <w:kern w:val="2"/>
                <w:sz w:val="21"/>
                <w:szCs w:val="24"/>
                <w:highlight w:val="none"/>
                <w:lang w:val="en-US" w:eastAsia="zh-CN" w:bidi="ar-SA"/>
              </w:rPr>
              <w:t>7.14</w:t>
            </w:r>
          </w:p>
        </w:tc>
      </w:tr>
      <w:tr w14:paraId="1C8BF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39F7963D">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勘察任务</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291AE298">
            <w:pPr>
              <w:adjustRightInd w:val="0"/>
              <w:snapToGrid w:val="0"/>
              <w:jc w:val="center"/>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现场勘查、收集并核实业主单位提供的安全评价相关资料</w:t>
            </w:r>
          </w:p>
        </w:tc>
      </w:tr>
      <w:tr w14:paraId="2DEAD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1C4CD881">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勘察中发</w:t>
            </w:r>
          </w:p>
          <w:p w14:paraId="3D306C1F">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现的问题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1BCECDFD">
            <w:pPr>
              <w:pStyle w:val="15"/>
              <w:adjustRightInd w:val="0"/>
              <w:snapToGrid w:val="0"/>
              <w:ind w:left="360" w:firstLine="0" w:firstLineChars="0"/>
              <w:jc w:val="left"/>
              <w:rPr>
                <w:rFonts w:hint="eastAsia" w:asciiTheme="minorHAnsi" w:hAnsiTheme="minorHAnsi" w:eastAsiaTheme="minorEastAsia" w:cstheme="minorBidi"/>
                <w:kern w:val="2"/>
                <w:sz w:val="21"/>
                <w:szCs w:val="24"/>
                <w:lang w:val="en-US" w:eastAsia="zh-CN" w:bidi="ar-SA"/>
              </w:rPr>
            </w:pPr>
            <w:r>
              <w:rPr>
                <w:rFonts w:hint="eastAsia" w:cstheme="minorBidi"/>
                <w:kern w:val="2"/>
                <w:sz w:val="21"/>
                <w:szCs w:val="24"/>
                <w:lang w:val="en-US" w:eastAsia="zh-CN" w:bidi="ar-SA"/>
              </w:rPr>
              <w:t>无</w:t>
            </w:r>
          </w:p>
        </w:tc>
      </w:tr>
      <w:tr w14:paraId="52FA1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0A459663">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评价项目其他信息</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3A827E13">
            <w:pPr>
              <w:adjustRightInd w:val="0"/>
              <w:snapToGrid w:val="0"/>
              <w:jc w:val="both"/>
              <w:rPr>
                <w:rFonts w:hint="eastAsia"/>
                <w:highlight w:val="none"/>
                <w:lang w:eastAsia="zh-CN"/>
              </w:rPr>
            </w:pPr>
            <w:r>
              <w:rPr>
                <w:rFonts w:hint="eastAsia"/>
                <w:highlight w:val="none"/>
                <w:lang w:eastAsia="zh-CN"/>
              </w:rPr>
              <w:drawing>
                <wp:inline distT="0" distB="0" distL="114300" distR="114300">
                  <wp:extent cx="5111750" cy="3833495"/>
                  <wp:effectExtent l="0" t="0" r="12700" b="14605"/>
                  <wp:docPr id="128" name="图片 128" descr="f3f9ac7f93a36a6e386050342244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28" descr="f3f9ac7f93a36a6e3860503422442723"/>
                          <pic:cNvPicPr>
                            <a:picLocks noChangeAspect="1"/>
                          </pic:cNvPicPr>
                        </pic:nvPicPr>
                        <pic:blipFill>
                          <a:blip r:embed="rId4"/>
                          <a:stretch>
                            <a:fillRect/>
                          </a:stretch>
                        </pic:blipFill>
                        <pic:spPr>
                          <a:xfrm>
                            <a:off x="0" y="0"/>
                            <a:ext cx="5111750" cy="3833495"/>
                          </a:xfrm>
                          <a:prstGeom prst="rect">
                            <a:avLst/>
                          </a:prstGeom>
                        </pic:spPr>
                      </pic:pic>
                    </a:graphicData>
                  </a:graphic>
                </wp:inline>
              </w:drawing>
            </w:r>
          </w:p>
          <w:p w14:paraId="3BF71072">
            <w:pPr>
              <w:pStyle w:val="2"/>
              <w:rPr>
                <w:rFonts w:hint="eastAsia"/>
                <w:lang w:eastAsia="zh-CN"/>
              </w:rPr>
            </w:pPr>
            <w:r>
              <w:rPr>
                <w:rFonts w:hint="eastAsia"/>
                <w:sz w:val="28"/>
                <w:szCs w:val="28"/>
                <w:highlight w:val="none"/>
                <w:lang w:val="en-US" w:eastAsia="zh-CN"/>
              </w:rPr>
              <w:drawing>
                <wp:inline distT="0" distB="0" distL="114300" distR="114300">
                  <wp:extent cx="5111750" cy="3834130"/>
                  <wp:effectExtent l="0" t="0" r="12700" b="13970"/>
                  <wp:docPr id="46" name="图片 2" descr="cf472923ba1710ddb674ae30e808e8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2" descr="cf472923ba1710ddb674ae30e808e8fe"/>
                          <pic:cNvPicPr>
                            <a:picLocks noChangeAspect="1"/>
                          </pic:cNvPicPr>
                        </pic:nvPicPr>
                        <pic:blipFill>
                          <a:blip r:embed="rId5"/>
                          <a:stretch>
                            <a:fillRect/>
                          </a:stretch>
                        </pic:blipFill>
                        <pic:spPr>
                          <a:xfrm>
                            <a:off x="0" y="0"/>
                            <a:ext cx="5111750" cy="3834130"/>
                          </a:xfrm>
                          <a:prstGeom prst="rect">
                            <a:avLst/>
                          </a:prstGeom>
                          <a:noFill/>
                          <a:ln>
                            <a:noFill/>
                          </a:ln>
                        </pic:spPr>
                      </pic:pic>
                    </a:graphicData>
                  </a:graphic>
                </wp:inline>
              </w:drawing>
            </w:r>
          </w:p>
        </w:tc>
      </w:tr>
    </w:tbl>
    <w:p w14:paraId="784BDBA9"/>
    <w:sectPr>
      <w:pgSz w:w="12240" w:h="15840"/>
      <w:pgMar w:top="1440" w:right="1800" w:bottom="1440" w:left="1800" w:header="720" w:footer="72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方正小标宋_GBK">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c0YmUyNGU2MzkwOGJkNGFmMmVmYzQxNTYwOGIxODYifQ=="/>
  </w:docVars>
  <w:rsids>
    <w:rsidRoot w:val="00C32FF9"/>
    <w:rsid w:val="00035D91"/>
    <w:rsid w:val="0005239F"/>
    <w:rsid w:val="001A0318"/>
    <w:rsid w:val="002452E5"/>
    <w:rsid w:val="00297BEE"/>
    <w:rsid w:val="002C41D8"/>
    <w:rsid w:val="0033323F"/>
    <w:rsid w:val="00353FDF"/>
    <w:rsid w:val="00356E23"/>
    <w:rsid w:val="00363F20"/>
    <w:rsid w:val="003C11AC"/>
    <w:rsid w:val="003C565C"/>
    <w:rsid w:val="003E1B58"/>
    <w:rsid w:val="003F67B9"/>
    <w:rsid w:val="00443F57"/>
    <w:rsid w:val="004A2C1D"/>
    <w:rsid w:val="004B7939"/>
    <w:rsid w:val="004D4AA6"/>
    <w:rsid w:val="004D71F6"/>
    <w:rsid w:val="004E3860"/>
    <w:rsid w:val="00571083"/>
    <w:rsid w:val="005A2343"/>
    <w:rsid w:val="005E7707"/>
    <w:rsid w:val="00647FFB"/>
    <w:rsid w:val="00656C7A"/>
    <w:rsid w:val="00677166"/>
    <w:rsid w:val="006B2ACB"/>
    <w:rsid w:val="006C336F"/>
    <w:rsid w:val="006F507C"/>
    <w:rsid w:val="006F7F1B"/>
    <w:rsid w:val="00720ED1"/>
    <w:rsid w:val="00721B3F"/>
    <w:rsid w:val="007313A4"/>
    <w:rsid w:val="007712C4"/>
    <w:rsid w:val="00774C79"/>
    <w:rsid w:val="007A34FC"/>
    <w:rsid w:val="00800545"/>
    <w:rsid w:val="00806D0C"/>
    <w:rsid w:val="0088430C"/>
    <w:rsid w:val="008D11A5"/>
    <w:rsid w:val="00930DEA"/>
    <w:rsid w:val="009A0DE0"/>
    <w:rsid w:val="00A82471"/>
    <w:rsid w:val="00AA4740"/>
    <w:rsid w:val="00AB228D"/>
    <w:rsid w:val="00AB72A2"/>
    <w:rsid w:val="00AF3EF1"/>
    <w:rsid w:val="00B269FD"/>
    <w:rsid w:val="00B419DC"/>
    <w:rsid w:val="00B75E9C"/>
    <w:rsid w:val="00B92338"/>
    <w:rsid w:val="00BB7406"/>
    <w:rsid w:val="00C30872"/>
    <w:rsid w:val="00C32FF9"/>
    <w:rsid w:val="00C457EC"/>
    <w:rsid w:val="00C84D16"/>
    <w:rsid w:val="00CA474B"/>
    <w:rsid w:val="00D11F37"/>
    <w:rsid w:val="00D20D6B"/>
    <w:rsid w:val="00D85DBF"/>
    <w:rsid w:val="00D94369"/>
    <w:rsid w:val="00F21D5C"/>
    <w:rsid w:val="00F34C2B"/>
    <w:rsid w:val="00F54203"/>
    <w:rsid w:val="00F57A83"/>
    <w:rsid w:val="00F71732"/>
    <w:rsid w:val="00F72317"/>
    <w:rsid w:val="00FB5DDF"/>
    <w:rsid w:val="02404B92"/>
    <w:rsid w:val="08344B05"/>
    <w:rsid w:val="0920073E"/>
    <w:rsid w:val="0A0C5713"/>
    <w:rsid w:val="0CE34B12"/>
    <w:rsid w:val="0DF40461"/>
    <w:rsid w:val="0FE056EE"/>
    <w:rsid w:val="11510E8C"/>
    <w:rsid w:val="128B2640"/>
    <w:rsid w:val="128E2BBE"/>
    <w:rsid w:val="15DA2850"/>
    <w:rsid w:val="16E23C53"/>
    <w:rsid w:val="17500E5F"/>
    <w:rsid w:val="18827BE5"/>
    <w:rsid w:val="1CB13E09"/>
    <w:rsid w:val="1CB20DCC"/>
    <w:rsid w:val="1D8E3117"/>
    <w:rsid w:val="21902E98"/>
    <w:rsid w:val="24E06E12"/>
    <w:rsid w:val="2AE55926"/>
    <w:rsid w:val="2CA63131"/>
    <w:rsid w:val="2F225D00"/>
    <w:rsid w:val="2FD90D16"/>
    <w:rsid w:val="3169606F"/>
    <w:rsid w:val="379078B1"/>
    <w:rsid w:val="3C82464C"/>
    <w:rsid w:val="3CFA504F"/>
    <w:rsid w:val="3D603CF6"/>
    <w:rsid w:val="3ED6005F"/>
    <w:rsid w:val="44BC33A0"/>
    <w:rsid w:val="49CA7576"/>
    <w:rsid w:val="4A0A1F25"/>
    <w:rsid w:val="4D52628E"/>
    <w:rsid w:val="4E742D04"/>
    <w:rsid w:val="51CB7E06"/>
    <w:rsid w:val="51CF1C47"/>
    <w:rsid w:val="526C0059"/>
    <w:rsid w:val="526E72FD"/>
    <w:rsid w:val="535D4A89"/>
    <w:rsid w:val="549227B9"/>
    <w:rsid w:val="57B96973"/>
    <w:rsid w:val="594E62E6"/>
    <w:rsid w:val="59A07107"/>
    <w:rsid w:val="61810F61"/>
    <w:rsid w:val="619205CA"/>
    <w:rsid w:val="62A7211D"/>
    <w:rsid w:val="66261BE3"/>
    <w:rsid w:val="676C7035"/>
    <w:rsid w:val="6A4A4CEA"/>
    <w:rsid w:val="6C3C7313"/>
    <w:rsid w:val="6CCB42AC"/>
    <w:rsid w:val="71CF5825"/>
    <w:rsid w:val="73D535DD"/>
    <w:rsid w:val="787D00C6"/>
    <w:rsid w:val="798C60E7"/>
    <w:rsid w:val="7A794689"/>
    <w:rsid w:val="7FE354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3"/>
    <w:qFormat/>
    <w:uiPriority w:val="0"/>
    <w:pPr>
      <w:keepLines/>
      <w:adjustRightInd w:val="0"/>
      <w:snapToGrid w:val="0"/>
      <w:spacing w:line="360" w:lineRule="auto"/>
      <w:ind w:firstLine="643" w:firstLineChars="200"/>
      <w:outlineLvl w:val="1"/>
    </w:pPr>
    <w:rPr>
      <w:rFonts w:ascii="楷体_GB2312" w:eastAsia="楷体_GB2312"/>
      <w:b/>
      <w:snapToGrid w:val="0"/>
      <w:sz w:val="32"/>
      <w:szCs w:val="32"/>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wordWrap w:val="0"/>
      <w:adjustRightInd w:val="0"/>
      <w:snapToGrid w:val="0"/>
      <w:spacing w:before="62" w:beforeLines="20" w:line="460" w:lineRule="exact"/>
      <w:ind w:firstLine="480" w:firstLineChars="200"/>
    </w:pPr>
    <w:rPr>
      <w:sz w:val="24"/>
    </w:rPr>
  </w:style>
  <w:style w:type="paragraph" w:styleId="4">
    <w:name w:val="Body Text"/>
    <w:basedOn w:val="1"/>
    <w:qFormat/>
    <w:uiPriority w:val="1"/>
    <w:pPr>
      <w:spacing w:line="560" w:lineRule="exact"/>
    </w:pPr>
    <w:rPr>
      <w:sz w:val="24"/>
      <w:szCs w:val="20"/>
    </w:rPr>
  </w:style>
  <w:style w:type="paragraph" w:styleId="5">
    <w:name w:val="Balloon Text"/>
    <w:basedOn w:val="1"/>
    <w:link w:val="14"/>
    <w:qFormat/>
    <w:uiPriority w:val="0"/>
    <w:rPr>
      <w:sz w:val="18"/>
      <w:szCs w:val="18"/>
    </w:rPr>
  </w:style>
  <w:style w:type="paragraph" w:styleId="6">
    <w:name w:val="footer"/>
    <w:basedOn w:val="1"/>
    <w:link w:val="13"/>
    <w:qFormat/>
    <w:uiPriority w:val="0"/>
    <w:pPr>
      <w:tabs>
        <w:tab w:val="center" w:pos="4153"/>
        <w:tab w:val="right" w:pos="8306"/>
      </w:tabs>
      <w:snapToGrid w:val="0"/>
      <w:jc w:val="left"/>
    </w:pPr>
    <w:rPr>
      <w:sz w:val="18"/>
      <w:szCs w:val="18"/>
    </w:rPr>
  </w:style>
  <w:style w:type="paragraph" w:styleId="7">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0"/>
    <w:pPr>
      <w:widowControl/>
      <w:spacing w:beforeAutospacing="1" w:afterAutospacing="1"/>
      <w:jc w:val="left"/>
    </w:pPr>
    <w:rPr>
      <w:rFonts w:hint="eastAsia" w:ascii="宋体" w:hAnsi="宋体" w:eastAsia="宋体" w:cs="Times New Roman"/>
      <w:kern w:val="0"/>
      <w:sz w:val="24"/>
    </w:rPr>
  </w:style>
  <w:style w:type="paragraph" w:customStyle="1" w:styleId="11">
    <w:name w:val="Default"/>
    <w:next w:val="1"/>
    <w:qFormat/>
    <w:uiPriority w:val="0"/>
    <w:pPr>
      <w:widowControl w:val="0"/>
      <w:autoSpaceDE w:val="0"/>
      <w:autoSpaceDN w:val="0"/>
      <w:adjustRightInd w:val="0"/>
    </w:pPr>
    <w:rPr>
      <w:rFonts w:ascii="Sim Sun" w:hAnsi="Times New Roman" w:eastAsia="Sim Sun" w:cs="Sim Sun"/>
      <w:color w:val="000000"/>
      <w:sz w:val="24"/>
      <w:szCs w:val="24"/>
      <w:lang w:val="en-US" w:eastAsia="zh-CN" w:bidi="ar-SA"/>
    </w:rPr>
  </w:style>
  <w:style w:type="character" w:customStyle="1" w:styleId="12">
    <w:name w:val="页眉 Char"/>
    <w:basedOn w:val="10"/>
    <w:link w:val="7"/>
    <w:qFormat/>
    <w:uiPriority w:val="0"/>
    <w:rPr>
      <w:rFonts w:asciiTheme="minorHAnsi" w:hAnsiTheme="minorHAnsi" w:eastAsiaTheme="minorEastAsia" w:cstheme="minorBidi"/>
      <w:kern w:val="2"/>
      <w:sz w:val="18"/>
      <w:szCs w:val="18"/>
    </w:rPr>
  </w:style>
  <w:style w:type="character" w:customStyle="1" w:styleId="13">
    <w:name w:val="页脚 Char"/>
    <w:basedOn w:val="10"/>
    <w:link w:val="6"/>
    <w:qFormat/>
    <w:uiPriority w:val="0"/>
    <w:rPr>
      <w:rFonts w:asciiTheme="minorHAnsi" w:hAnsiTheme="minorHAnsi" w:eastAsiaTheme="minorEastAsia" w:cstheme="minorBidi"/>
      <w:kern w:val="2"/>
      <w:sz w:val="18"/>
      <w:szCs w:val="18"/>
    </w:rPr>
  </w:style>
  <w:style w:type="character" w:customStyle="1" w:styleId="14">
    <w:name w:val="批注框文本 Char"/>
    <w:basedOn w:val="10"/>
    <w:link w:val="5"/>
    <w:qFormat/>
    <w:uiPriority w:val="0"/>
    <w:rPr>
      <w:rFonts w:asciiTheme="minorHAnsi" w:hAnsiTheme="minorHAnsi" w:eastAsiaTheme="minorEastAsia" w:cstheme="minorBidi"/>
      <w:kern w:val="2"/>
      <w:sz w:val="18"/>
      <w:szCs w:val="18"/>
    </w:rPr>
  </w:style>
  <w:style w:type="paragraph" w:styleId="15">
    <w:name w:val="List Paragraph"/>
    <w:basedOn w:val="1"/>
    <w:unhideWhenUsed/>
    <w:qFormat/>
    <w:uiPriority w:val="99"/>
    <w:pPr>
      <w:ind w:firstLine="420" w:firstLineChars="200"/>
    </w:pPr>
  </w:style>
  <w:style w:type="paragraph" w:customStyle="1" w:styleId="16">
    <w:name w:val="缩进正文"/>
    <w:basedOn w:val="1"/>
    <w:qFormat/>
    <w:uiPriority w:val="0"/>
    <w:pPr>
      <w:adjustRightInd w:val="0"/>
      <w:snapToGrid w:val="0"/>
      <w:spacing w:line="360" w:lineRule="auto"/>
      <w:ind w:firstLine="560" w:firstLineChars="200"/>
    </w:pPr>
    <w:rPr>
      <w:rFonts w:ascii="Times New Roman" w:hAnsi="Times New Roman"/>
      <w:kern w:val="0"/>
      <w:szCs w:val="20"/>
    </w:rPr>
  </w:style>
  <w:style w:type="paragraph" w:customStyle="1" w:styleId="17">
    <w:name w:val="安评正文-无段前0.5行"/>
    <w:basedOn w:val="1"/>
    <w:qFormat/>
    <w:uiPriority w:val="0"/>
    <w:pPr>
      <w:spacing w:line="360" w:lineRule="auto"/>
      <w:ind w:firstLine="883" w:firstLineChars="200"/>
      <w:jc w:val="both"/>
    </w:pPr>
  </w:style>
  <w:style w:type="paragraph" w:customStyle="1" w:styleId="18">
    <w:name w:val="最终1 正文-景深安评"/>
    <w:qFormat/>
    <w:uiPriority w:val="0"/>
    <w:pPr>
      <w:spacing w:line="360" w:lineRule="auto"/>
      <w:ind w:firstLine="881" w:firstLineChars="200"/>
      <w:jc w:val="both"/>
    </w:pPr>
    <w:rPr>
      <w:rFonts w:ascii="Times New Roman" w:hAnsi="Times New Roman" w:eastAsia="宋体" w:cs="Times New Roman"/>
      <w:sz w:val="28"/>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mycomputer</Company>
  <Pages>3</Pages>
  <Words>623</Words>
  <Characters>1026</Characters>
  <Lines>7</Lines>
  <Paragraphs>2</Paragraphs>
  <TotalTime>11</TotalTime>
  <ScaleCrop>false</ScaleCrop>
  <LinksUpToDate>false</LinksUpToDate>
  <CharactersWithSpaces>1030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2016-10-06T02:34:00Z</dcterms:created>
  <dc:creator>Administrator.PC-20160318MCPU</dc:creator>
  <cp:lastModifiedBy>Pyw_</cp:lastModifiedBy>
  <dcterms:modified xsi:type="dcterms:W3CDTF">2026-07-23T03:27:10Z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48238ADA80ED4C329E2C5A2E360F8813_13</vt:lpwstr>
  </property>
  <property fmtid="{D5CDD505-2E9C-101B-9397-08002B2CF9AE}" pid="4" name="KSOTemplateDocerSaveRecord">
    <vt:lpwstr>eyJoZGlkIjoiOTBlODhjOGYyZGI2YzUyYTE1ZjYxMzAwMTRhOGNjOTEiLCJ1c2VySWQiOiIxNzgyODEwMTkwIn0=</vt:lpwstr>
  </property>
</Properties>
</file>