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E849E3D">
      <w:pPr>
        <w:adjustRightInd w:val="0"/>
        <w:snapToGrid w:val="0"/>
        <w:spacing w:line="360" w:lineRule="auto"/>
        <w:jc w:val="center"/>
        <w:rPr>
          <w:rFonts w:ascii="方正小标宋_GBK" w:hAnsi="宋体" w:eastAsia="方正小标宋_GBK" w:cs="方正小标宋_GBK"/>
          <w:b/>
          <w:sz w:val="44"/>
          <w:szCs w:val="44"/>
        </w:rPr>
      </w:pPr>
      <w:r>
        <w:rPr>
          <w:rFonts w:hint="eastAsia" w:ascii="方正小标宋_GBK" w:hAnsi="宋体" w:eastAsia="方正小标宋_GBK" w:cs="方正小标宋_GBK"/>
          <w:b/>
          <w:sz w:val="44"/>
          <w:szCs w:val="44"/>
        </w:rPr>
        <w:t>安全评价报告信息公布表</w:t>
      </w:r>
    </w:p>
    <w:tbl>
      <w:tblPr>
        <w:tblStyle w:val="8"/>
        <w:tblW w:w="9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1051"/>
        <w:gridCol w:w="1667"/>
        <w:gridCol w:w="1345"/>
        <w:gridCol w:w="1349"/>
        <w:gridCol w:w="1547"/>
        <w:gridCol w:w="1554"/>
      </w:tblGrid>
      <w:tr w14:paraId="183E8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047128E0">
            <w:pPr>
              <w:adjustRightInd w:val="0"/>
              <w:snapToGrid w:val="0"/>
              <w:jc w:val="center"/>
              <w:rPr>
                <w:rFonts w:ascii="Times New Roman" w:hAnsi="Times New Roman" w:eastAsia="宋体" w:cs="Times New Roman"/>
                <w:b/>
                <w:szCs w:val="21"/>
              </w:rPr>
            </w:pPr>
            <w:r>
              <w:rPr>
                <w:rFonts w:ascii="Times New Roman" w:hAnsi="Times New Roman" w:cs="Times New Roman"/>
                <w:b/>
                <w:szCs w:val="21"/>
              </w:rPr>
              <w:t>机构名称</w:t>
            </w:r>
          </w:p>
        </w:tc>
        <w:tc>
          <w:tcPr>
            <w:tcW w:w="406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9F96AA0">
            <w:pPr>
              <w:adjustRightInd w:val="0"/>
              <w:snapToGrid w:val="0"/>
              <w:jc w:val="center"/>
              <w:rPr>
                <w:rFonts w:ascii="Times New Roman" w:hAnsi="Times New Roman" w:eastAsia="宋体" w:cs="Times New Roman"/>
                <w:szCs w:val="21"/>
              </w:rPr>
            </w:pPr>
            <w:r>
              <w:rPr>
                <w:rFonts w:ascii="Times New Roman" w:hAnsi="Times New Roman" w:cs="Times New Roman"/>
                <w:szCs w:val="21"/>
              </w:rPr>
              <w:t>湖北景深安全技术有限公司</w:t>
            </w:r>
          </w:p>
        </w:tc>
        <w:tc>
          <w:tcPr>
            <w:tcW w:w="1349" w:type="dxa"/>
            <w:tcBorders>
              <w:top w:val="single" w:color="auto" w:sz="4" w:space="0"/>
              <w:left w:val="single" w:color="auto" w:sz="4" w:space="0"/>
              <w:bottom w:val="single" w:color="auto" w:sz="4" w:space="0"/>
              <w:right w:val="single" w:color="auto" w:sz="4" w:space="0"/>
            </w:tcBorders>
            <w:shd w:val="clear" w:color="auto" w:fill="auto"/>
            <w:vAlign w:val="center"/>
          </w:tcPr>
          <w:p w14:paraId="30D21AAD">
            <w:pPr>
              <w:adjustRightInd w:val="0"/>
              <w:snapToGrid w:val="0"/>
              <w:jc w:val="center"/>
              <w:rPr>
                <w:rFonts w:ascii="Times New Roman" w:hAnsi="Times New Roman" w:eastAsia="宋体" w:cs="Times New Roman"/>
                <w:b/>
                <w:szCs w:val="21"/>
              </w:rPr>
            </w:pPr>
            <w:r>
              <w:rPr>
                <w:rFonts w:ascii="Times New Roman" w:hAnsi="Times New Roman" w:cs="Times New Roman"/>
                <w:b/>
                <w:szCs w:val="21"/>
              </w:rPr>
              <w:t>资质证号</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966DF79">
            <w:pPr>
              <w:adjustRightInd w:val="0"/>
              <w:snapToGrid w:val="0"/>
              <w:jc w:val="center"/>
              <w:rPr>
                <w:rFonts w:hint="default" w:ascii="Times New Roman" w:hAnsi="Times New Roman" w:cs="Times New Roman" w:eastAsiaTheme="minorEastAsia"/>
                <w:b/>
                <w:szCs w:val="21"/>
                <w:lang w:val="en-US" w:eastAsia="zh-CN"/>
              </w:rPr>
            </w:pPr>
            <w:r>
              <w:rPr>
                <w:rFonts w:ascii="Times New Roman" w:hAnsi="Times New Roman" w:cs="Times New Roman"/>
                <w:szCs w:val="21"/>
              </w:rPr>
              <w:t>APJ-（鄂）-</w:t>
            </w:r>
            <w:r>
              <w:rPr>
                <w:rFonts w:hint="eastAsia" w:ascii="Times New Roman" w:hAnsi="Times New Roman" w:cs="Times New Roman"/>
                <w:szCs w:val="21"/>
                <w:lang w:val="en-US" w:eastAsia="zh-CN"/>
              </w:rPr>
              <w:t>002</w:t>
            </w:r>
          </w:p>
        </w:tc>
      </w:tr>
      <w:tr w14:paraId="417A6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6D91C935">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委托单位</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4C16646A">
            <w:pPr>
              <w:adjustRightInd w:val="0"/>
              <w:snapToGrid w:val="0"/>
              <w:jc w:val="center"/>
              <w:rPr>
                <w:rFonts w:ascii="Times New Roman" w:hAnsi="Times New Roman" w:eastAsia="宋体" w:cs="Times New Roman"/>
                <w:szCs w:val="21"/>
              </w:rPr>
            </w:pPr>
            <w:bookmarkStart w:id="0" w:name="_Hlk88904339"/>
            <w:bookmarkEnd w:id="0"/>
            <w:r>
              <w:rPr>
                <w:rFonts w:hint="eastAsia" w:ascii="Times New Roman" w:hAnsi="Times New Roman" w:eastAsia="宋体" w:cs="Times New Roman"/>
                <w:szCs w:val="21"/>
                <w:lang w:val="en-US" w:eastAsia="zh-CN"/>
              </w:rPr>
              <w:t>宜都兴发化工有限公司</w:t>
            </w:r>
          </w:p>
        </w:tc>
      </w:tr>
      <w:tr w14:paraId="59351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6EAD5746">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项目名称</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9EEB8DC">
            <w:pPr>
              <w:adjustRightInd w:val="0"/>
              <w:snapToGrid w:val="0"/>
              <w:jc w:val="center"/>
              <w:rPr>
                <w:rFonts w:ascii="Times New Roman" w:hAnsi="Times New Roman" w:eastAsia="宋体" w:cs="Times New Roman"/>
                <w:szCs w:val="21"/>
              </w:rPr>
            </w:pPr>
            <w:r>
              <w:rPr>
                <w:rFonts w:hint="eastAsia"/>
                <w:kern w:val="0"/>
                <w:szCs w:val="21"/>
                <w:lang w:val="en-US" w:eastAsia="zh-CN"/>
              </w:rPr>
              <w:t>宜都兴发化工有限公司安全现状评价报告</w:t>
            </w:r>
          </w:p>
        </w:tc>
      </w:tr>
      <w:tr w14:paraId="25D45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4BC65DF9">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业务类别</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6E28D9DF">
            <w:pPr>
              <w:adjustRightInd w:val="0"/>
              <w:snapToGrid w:val="0"/>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化学原料、化学品及医药制造业</w:t>
            </w:r>
          </w:p>
        </w:tc>
      </w:tr>
      <w:tr w14:paraId="72ADC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3D9F2817">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安全评价过程控制情况</w:t>
            </w:r>
          </w:p>
        </w:tc>
      </w:tr>
      <w:tr w14:paraId="745F2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CE1DB2D">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w:t>
            </w:r>
          </w:p>
          <w:p w14:paraId="5F97AFD4">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项目管理</w:t>
            </w: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EE0E657">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项目组长</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D02AD42">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技术负责人</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561E95E">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过程控制负责人</w:t>
            </w:r>
          </w:p>
        </w:tc>
      </w:tr>
      <w:tr w14:paraId="122B0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BDFF99A">
            <w:pPr>
              <w:rPr>
                <w:rFonts w:ascii="Times New Roman" w:hAnsi="Times New Roman" w:eastAsia="宋体" w:cs="Times New Roman"/>
                <w:szCs w:val="22"/>
              </w:rPr>
            </w:pP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B7E7FCE">
            <w:pPr>
              <w:adjustRightInd w:val="0"/>
              <w:snapToGrid w:val="0"/>
              <w:jc w:val="center"/>
              <w:rPr>
                <w:rFonts w:ascii="Times New Roman" w:hAnsi="Times New Roman" w:eastAsia="宋体" w:cs="Times New Roman"/>
                <w:szCs w:val="21"/>
              </w:rPr>
            </w:pPr>
            <w:r>
              <w:rPr>
                <w:rFonts w:hint="eastAsia" w:ascii="Times New Roman" w:hAnsi="Times New Roman" w:cs="Times New Roman"/>
                <w:szCs w:val="28"/>
                <w:lang w:val="en-US" w:eastAsia="zh-CN"/>
              </w:rPr>
              <w:t>谭  辉</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BB8FFFE">
            <w:pPr>
              <w:adjustRightInd w:val="0"/>
              <w:snapToGrid w:val="0"/>
              <w:jc w:val="center"/>
              <w:rPr>
                <w:rFonts w:hint="eastAsia" w:ascii="Times New Roman" w:hAnsi="Times New Roman" w:eastAsia="宋体" w:cs="Times New Roman"/>
                <w:szCs w:val="21"/>
                <w:lang w:eastAsia="zh-CN"/>
              </w:rPr>
            </w:pPr>
            <w:r>
              <w:rPr>
                <w:rFonts w:hint="eastAsia" w:ascii="Times New Roman" w:hAnsi="Times New Roman" w:eastAsia="宋体" w:cs="Times New Roman"/>
                <w:szCs w:val="21"/>
                <w:lang w:val="en-US" w:eastAsia="zh-CN"/>
              </w:rPr>
              <w:t>邹德新</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2178BA2">
            <w:pPr>
              <w:adjustRightInd w:val="0"/>
              <w:snapToGrid w:val="0"/>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余海波</w:t>
            </w:r>
          </w:p>
        </w:tc>
      </w:tr>
      <w:tr w14:paraId="5D4E7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D778DAC">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编制</w:t>
            </w:r>
          </w:p>
          <w:p w14:paraId="2D90E67E">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过程</w:t>
            </w: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08E3D2">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报告编制人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487DAFA">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报告提交日期</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4A59C94">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报告审核人</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407B451F">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报告审批人</w:t>
            </w:r>
          </w:p>
        </w:tc>
      </w:tr>
      <w:tr w14:paraId="6FFEE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3A4B64C">
            <w:pPr>
              <w:rPr>
                <w:rFonts w:ascii="Times New Roman" w:hAnsi="Times New Roman" w:eastAsia="宋体" w:cs="Times New Roman"/>
                <w:szCs w:val="22"/>
              </w:rPr>
            </w:pP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878A6A">
            <w:pPr>
              <w:adjustRightInd w:val="0"/>
              <w:snapToGrid w:val="0"/>
              <w:jc w:val="center"/>
              <w:rPr>
                <w:rFonts w:hint="default" w:ascii="Times New Roman" w:hAnsi="Times New Roman" w:eastAsia="宋体" w:cs="Times New Roman"/>
                <w:color w:val="000000" w:themeColor="text1"/>
                <w:szCs w:val="21"/>
                <w:lang w:val="en-US" w:eastAsia="zh-CN"/>
              </w:rPr>
            </w:pPr>
            <w:r>
              <w:rPr>
                <w:rFonts w:hint="eastAsia" w:ascii="Times New Roman" w:hAnsi="Times New Roman" w:eastAsia="宋体" w:cs="Times New Roman"/>
                <w:color w:val="000000" w:themeColor="text1"/>
                <w:szCs w:val="28"/>
                <w:lang w:val="en-US" w:eastAsia="zh-CN"/>
              </w:rPr>
              <w:t>谭  辉、喻植昌</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ECF29BD">
            <w:pPr>
              <w:adjustRightInd w:val="0"/>
              <w:snapToGrid w:val="0"/>
              <w:jc w:val="center"/>
              <w:rPr>
                <w:rFonts w:hint="default" w:ascii="Times New Roman" w:hAnsi="Times New Roman" w:eastAsia="宋体" w:cs="Times New Roman"/>
                <w:color w:val="000000" w:themeColor="text1"/>
                <w:szCs w:val="21"/>
                <w:lang w:val="en-US" w:eastAsia="zh-CN"/>
              </w:rPr>
            </w:pPr>
            <w:r>
              <w:rPr>
                <w:rFonts w:hint="eastAsia" w:ascii="Times New Roman" w:hAnsi="Times New Roman" w:eastAsia="宋体" w:cs="Times New Roman"/>
                <w:color w:val="000000" w:themeColor="text1"/>
                <w:szCs w:val="21"/>
                <w:lang w:val="en-US" w:eastAsia="zh-CN"/>
              </w:rPr>
              <w:t>2026.4.9</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67DBBE32">
            <w:pPr>
              <w:adjustRightInd w:val="0"/>
              <w:snapToGrid w:val="0"/>
              <w:jc w:val="center"/>
              <w:rPr>
                <w:rFonts w:hint="eastAsia" w:ascii="Times New Roman" w:hAnsi="Times New Roman" w:eastAsia="宋体" w:cs="Times New Roman"/>
                <w:szCs w:val="21"/>
                <w:lang w:eastAsia="zh-CN"/>
              </w:rPr>
            </w:pPr>
            <w:r>
              <w:rPr>
                <w:rFonts w:hint="eastAsia" w:ascii="Times New Roman" w:hAnsi="Times New Roman" w:eastAsia="宋体" w:cs="Times New Roman"/>
                <w:szCs w:val="28"/>
                <w:lang w:val="en-US" w:eastAsia="zh-CN"/>
              </w:rPr>
              <w:t>夏  鹏</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92324A1">
            <w:pPr>
              <w:adjustRightInd w:val="0"/>
              <w:snapToGrid w:val="0"/>
              <w:jc w:val="center"/>
              <w:rPr>
                <w:rFonts w:ascii="Times New Roman" w:hAnsi="Times New Roman" w:eastAsia="宋体" w:cs="Times New Roman"/>
                <w:szCs w:val="21"/>
              </w:rPr>
            </w:pPr>
            <w:r>
              <w:rPr>
                <w:rFonts w:hint="eastAsia" w:ascii="Times New Roman" w:hAnsi="Times New Roman" w:eastAsia="宋体" w:cs="Times New Roman"/>
                <w:szCs w:val="21"/>
                <w:lang w:val="en-US" w:eastAsia="zh-CN"/>
              </w:rPr>
              <w:t>邹德新</w:t>
            </w:r>
          </w:p>
        </w:tc>
      </w:tr>
      <w:tr w14:paraId="3683E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right w:val="single" w:color="auto" w:sz="4" w:space="0"/>
            </w:tcBorders>
            <w:shd w:val="clear" w:color="auto" w:fill="auto"/>
            <w:vAlign w:val="center"/>
          </w:tcPr>
          <w:p w14:paraId="28AFF5DB">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w:t>
            </w:r>
          </w:p>
          <w:p w14:paraId="7121E8AB">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评价</w:t>
            </w:r>
          </w:p>
          <w:p w14:paraId="6E816016">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w:t>
            </w:r>
          </w:p>
          <w:p w14:paraId="38CE5DF6">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参与</w:t>
            </w:r>
          </w:p>
          <w:p w14:paraId="3CF41330">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人员</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3683F08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姓名</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44B77847">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认定专业</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0156B8D">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安全评价师从业识别卡/</w:t>
            </w:r>
          </w:p>
          <w:p w14:paraId="32D88183">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证书编号</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79F294A7">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注册安全工程师注册证号</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B8B31B2">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是否专职</w:t>
            </w:r>
          </w:p>
        </w:tc>
      </w:tr>
      <w:tr w14:paraId="25657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0E072626">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6EB1B8CD">
            <w:pPr>
              <w:keepLines w:val="0"/>
              <w:widowControl w:val="0"/>
              <w:kinsoku/>
              <w:wordWrap/>
              <w:overflowPunct/>
              <w:bidi w:val="0"/>
              <w:adjustRightInd w:val="0"/>
              <w:snapToGrid w:val="0"/>
              <w:spacing w:line="240" w:lineRule="auto"/>
              <w:jc w:val="center"/>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喻植昌</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2361DA5B">
            <w:pPr>
              <w:keepLines w:val="0"/>
              <w:widowControl w:val="0"/>
              <w:kinsoku/>
              <w:wordWrap/>
              <w:overflowPunct/>
              <w:bidi w:val="0"/>
              <w:adjustRightInd w:val="0"/>
              <w:snapToGrid w:val="0"/>
              <w:spacing w:line="240" w:lineRule="auto"/>
              <w:jc w:val="center"/>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电气/自动化</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1AAE2EA">
            <w:pPr>
              <w:keepNext w:val="0"/>
              <w:keepLines w:val="0"/>
              <w:widowControl/>
              <w:suppressLineNumbers w:val="0"/>
              <w:jc w:val="left"/>
              <w:textAlignment w:val="center"/>
              <w:rPr>
                <w:rFonts w:hint="default"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2"/>
                <w:sz w:val="22"/>
                <w:szCs w:val="22"/>
                <w:u w:val="none"/>
                <w:lang w:val="en-US" w:eastAsia="zh-CN" w:bidi="ar-SA"/>
              </w:rPr>
              <w:t>/</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5E2B69B">
            <w:pPr>
              <w:jc w:val="center"/>
              <w:rPr>
                <w:rFonts w:hint="eastAsia"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42190229386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22A3D8F">
            <w:pPr>
              <w:adjustRightInd w:val="0"/>
              <w:snapToGrid w:val="0"/>
              <w:jc w:val="center"/>
              <w:rPr>
                <w:rFonts w:ascii="Times New Roman" w:hAnsi="Times New Roman" w:eastAsia="宋体" w:cs="Times New Roman"/>
                <w:szCs w:val="21"/>
              </w:rPr>
            </w:pPr>
            <w:r>
              <w:rPr>
                <w:rFonts w:ascii="Times New Roman" w:hAnsi="Times New Roman" w:eastAsia="宋体" w:cs="Times New Roman"/>
                <w:szCs w:val="21"/>
              </w:rPr>
              <w:t>专职</w:t>
            </w:r>
          </w:p>
        </w:tc>
      </w:tr>
      <w:tr w14:paraId="06256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5EFC379B">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43BFA5F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eastAsiaTheme="minorEastAsia"/>
                <w:color w:val="auto"/>
                <w:kern w:val="2"/>
                <w:sz w:val="24"/>
                <w:szCs w:val="24"/>
                <w:highlight w:val="none"/>
                <w:lang w:val="en-US" w:eastAsia="zh-CN" w:bidi="ar-SA"/>
              </w:rPr>
            </w:pPr>
            <w:r>
              <w:rPr>
                <w:rFonts w:hint="default" w:ascii="Times New Roman" w:hAnsi="Times New Roman" w:cs="Times New Roman" w:eastAsiaTheme="minorEastAsia"/>
                <w:color w:val="auto"/>
                <w:kern w:val="2"/>
                <w:sz w:val="24"/>
                <w:szCs w:val="24"/>
                <w:highlight w:val="none"/>
                <w:lang w:val="en-US" w:eastAsia="zh-CN" w:bidi="ar-SA"/>
              </w:rPr>
              <w:t>鲁小芳</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124A2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eastAsiaTheme="minorEastAsia"/>
                <w:color w:val="auto"/>
                <w:kern w:val="2"/>
                <w:sz w:val="24"/>
                <w:szCs w:val="24"/>
                <w:highlight w:val="none"/>
                <w:lang w:val="en-US" w:eastAsia="zh-CN" w:bidi="ar-SA"/>
              </w:rPr>
            </w:pPr>
            <w:r>
              <w:rPr>
                <w:rFonts w:hint="default" w:ascii="Times New Roman" w:hAnsi="Times New Roman" w:cs="Times New Roman" w:eastAsiaTheme="minorEastAsia"/>
                <w:color w:val="auto"/>
                <w:kern w:val="2"/>
                <w:sz w:val="24"/>
                <w:szCs w:val="24"/>
                <w:highlight w:val="none"/>
                <w:lang w:val="en-US" w:eastAsia="zh-CN" w:bidi="ar-SA"/>
              </w:rPr>
              <w:t>安全/通风</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4FA1FC5">
            <w:pPr>
              <w:keepNext w:val="0"/>
              <w:keepLines w:val="0"/>
              <w:widowControl/>
              <w:suppressLineNumbers w:val="0"/>
              <w:jc w:val="left"/>
              <w:textAlignment w:val="center"/>
              <w:rPr>
                <w:rFonts w:hint="default" w:ascii="宋体" w:hAnsi="宋体" w:eastAsia="宋体" w:cs="宋体"/>
                <w:i w:val="0"/>
                <w:iCs w:val="0"/>
                <w:color w:val="000000"/>
                <w:kern w:val="2"/>
                <w:sz w:val="22"/>
                <w:szCs w:val="22"/>
                <w:u w:val="none"/>
                <w:lang w:val="en-US" w:eastAsia="zh-CN" w:bidi="ar-SA"/>
              </w:rPr>
            </w:pPr>
            <w:r>
              <w:rPr>
                <w:rFonts w:hint="default" w:ascii="宋体" w:hAnsi="宋体" w:eastAsia="宋体" w:cs="宋体"/>
                <w:i w:val="0"/>
                <w:iCs w:val="0"/>
                <w:color w:val="000000"/>
                <w:kern w:val="2"/>
                <w:sz w:val="22"/>
                <w:szCs w:val="22"/>
                <w:u w:val="none"/>
                <w:lang w:val="en-US" w:eastAsia="zh-CN" w:bidi="ar-SA"/>
              </w:rPr>
              <w:t>S011032000110193000940</w:t>
            </w:r>
            <w:r>
              <w:rPr>
                <w:rFonts w:hint="eastAsia" w:ascii="宋体" w:hAnsi="宋体" w:eastAsia="宋体" w:cs="宋体"/>
                <w:i w:val="0"/>
                <w:iCs w:val="0"/>
                <w:color w:val="000000"/>
                <w:kern w:val="2"/>
                <w:sz w:val="22"/>
                <w:szCs w:val="22"/>
                <w:u w:val="none"/>
                <w:lang w:val="en-US" w:eastAsia="zh-CN" w:bidi="ar-SA"/>
              </w:rPr>
              <w:t>/036168</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53FC4BF7">
            <w:pPr>
              <w:jc w:val="center"/>
              <w:rPr>
                <w:rFonts w:hint="eastAsia" w:ascii="Times New Roman" w:hAnsi="Times New Roman" w:eastAsia="宋体" w:cs="Times New Roman"/>
                <w:b w:val="0"/>
                <w:bCs w:val="0"/>
                <w:kern w:val="2"/>
                <w:sz w:val="21"/>
                <w:szCs w:val="21"/>
                <w:lang w:val="en-US" w:eastAsia="zh-CN" w:bidi="ar-SA"/>
              </w:rPr>
            </w:pPr>
            <w:r>
              <w:rPr>
                <w:rFonts w:hint="eastAsia" w:ascii="Times New Roman" w:hAnsi="Times New Roman" w:eastAsia="宋体" w:cs="Times New Roman"/>
                <w:b w:val="0"/>
                <w:bCs w:val="0"/>
                <w:kern w:val="2"/>
                <w:sz w:val="21"/>
                <w:szCs w:val="21"/>
                <w:lang w:val="en-US" w:eastAsia="zh-CN" w:bidi="ar-SA"/>
              </w:rPr>
              <w:t>42220298206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D0A5C1D">
            <w:pPr>
              <w:adjustRightInd w:val="0"/>
              <w:snapToGrid w:val="0"/>
              <w:jc w:val="center"/>
              <w:rPr>
                <w:rFonts w:ascii="Times New Roman" w:hAnsi="Times New Roman" w:eastAsia="宋体" w:cs="Times New Roman"/>
                <w:szCs w:val="21"/>
              </w:rPr>
            </w:pPr>
            <w:r>
              <w:rPr>
                <w:rFonts w:ascii="Times New Roman" w:hAnsi="Times New Roman" w:eastAsia="宋体" w:cs="Times New Roman"/>
                <w:szCs w:val="21"/>
              </w:rPr>
              <w:t>专职</w:t>
            </w:r>
          </w:p>
        </w:tc>
      </w:tr>
      <w:tr w14:paraId="69517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672564B0">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591AC7D8">
            <w:pPr>
              <w:keepLines w:val="0"/>
              <w:widowControl w:val="0"/>
              <w:kinsoku/>
              <w:wordWrap/>
              <w:overflowPunct/>
              <w:bidi w:val="0"/>
              <w:adjustRightInd w:val="0"/>
              <w:snapToGrid w:val="0"/>
              <w:spacing w:line="240" w:lineRule="auto"/>
              <w:jc w:val="center"/>
              <w:rPr>
                <w:rFonts w:hint="eastAsia" w:ascii="Times New Roman" w:hAnsi="Times New Roman" w:cs="Times New Roman" w:eastAsiaTheme="minorEastAsia"/>
                <w:color w:val="auto"/>
                <w:kern w:val="2"/>
                <w:sz w:val="21"/>
                <w:szCs w:val="24"/>
                <w:highlight w:val="none"/>
                <w:lang w:val="en-US" w:eastAsia="zh-CN" w:bidi="ar-SA"/>
              </w:rPr>
            </w:pPr>
            <w:r>
              <w:rPr>
                <w:rFonts w:ascii="Times New Roman" w:hAnsi="Times New Roman" w:cs="Times New Roman"/>
                <w:color w:val="auto"/>
                <w:szCs w:val="24"/>
                <w:highlight w:val="none"/>
              </w:rPr>
              <w:t>丁鹏程</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C6E402D">
            <w:pPr>
              <w:keepLines w:val="0"/>
              <w:widowControl w:val="0"/>
              <w:kinsoku/>
              <w:wordWrap/>
              <w:overflowPunct/>
              <w:bidi w:val="0"/>
              <w:adjustRightInd w:val="0"/>
              <w:snapToGrid w:val="0"/>
              <w:spacing w:line="240" w:lineRule="auto"/>
              <w:jc w:val="center"/>
              <w:rPr>
                <w:rFonts w:hint="default" w:ascii="Times New Roman" w:hAnsi="Times New Roman" w:cs="Times New Roman" w:eastAsiaTheme="minorEastAsia"/>
                <w:color w:val="auto"/>
                <w:kern w:val="2"/>
                <w:sz w:val="21"/>
                <w:szCs w:val="24"/>
                <w:highlight w:val="none"/>
                <w:lang w:val="en-US" w:eastAsia="zh-CN" w:bidi="ar-SA"/>
              </w:rPr>
            </w:pPr>
            <w:r>
              <w:rPr>
                <w:rFonts w:ascii="Times New Roman" w:hAnsi="Times New Roman" w:cs="Times New Roman"/>
                <w:color w:val="auto"/>
                <w:szCs w:val="24"/>
                <w:highlight w:val="none"/>
              </w:rPr>
              <w:t>自动化</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CD91407">
            <w:pPr>
              <w:keepNext w:val="0"/>
              <w:keepLines w:val="0"/>
              <w:widowControl/>
              <w:suppressLineNumbers w:val="0"/>
              <w:jc w:val="left"/>
              <w:textAlignment w:val="center"/>
              <w:rPr>
                <w:rFonts w:hint="default"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S011032000110203000932/39995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E6D071B">
            <w:pPr>
              <w:adjustRightInd w:val="0"/>
              <w:snapToGrid w:val="0"/>
              <w:jc w:val="center"/>
              <w:rPr>
                <w:rFonts w:hint="eastAsia" w:ascii="Times New Roman" w:hAnsi="Times New Roman" w:eastAsia="宋体" w:cs="Times New Roman"/>
                <w:b w:val="0"/>
                <w:bCs w:val="0"/>
                <w:kern w:val="2"/>
                <w:sz w:val="21"/>
                <w:szCs w:val="21"/>
                <w:lang w:val="en-US" w:eastAsia="zh-CN" w:bidi="ar-SA"/>
              </w:rPr>
            </w:pP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9BD8F6A">
            <w:pPr>
              <w:adjustRightInd w:val="0"/>
              <w:snapToGrid w:val="0"/>
              <w:jc w:val="center"/>
              <w:rPr>
                <w:rFonts w:ascii="Times New Roman" w:hAnsi="Times New Roman" w:eastAsia="宋体" w:cs="Times New Roman"/>
                <w:kern w:val="2"/>
                <w:sz w:val="21"/>
                <w:szCs w:val="21"/>
                <w:lang w:val="en-US" w:eastAsia="zh-CN" w:bidi="ar-SA"/>
              </w:rPr>
            </w:pPr>
            <w:r>
              <w:rPr>
                <w:rFonts w:hint="eastAsia" w:ascii="Times New Roman" w:hAnsi="Times New Roman" w:eastAsia="宋体" w:cs="Times New Roman"/>
                <w:szCs w:val="21"/>
              </w:rPr>
              <w:t>专职</w:t>
            </w:r>
          </w:p>
        </w:tc>
      </w:tr>
      <w:tr w14:paraId="06E1A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26BCFD10">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4707927B">
            <w:pPr>
              <w:keepLines w:val="0"/>
              <w:widowControl w:val="0"/>
              <w:kinsoku/>
              <w:wordWrap/>
              <w:overflowPunct/>
              <w:bidi w:val="0"/>
              <w:adjustRightInd w:val="0"/>
              <w:snapToGrid w:val="0"/>
              <w:spacing w:line="240" w:lineRule="auto"/>
              <w:jc w:val="center"/>
              <w:rPr>
                <w:rFonts w:hint="default" w:ascii="Times New Roman" w:hAnsi="Times New Roman" w:eastAsia="宋体" w:cs="Times New Roman"/>
                <w:color w:val="auto"/>
                <w:kern w:val="2"/>
                <w:sz w:val="24"/>
                <w:szCs w:val="24"/>
                <w:highlight w:val="none"/>
                <w:lang w:val="en-US" w:eastAsia="zh-CN" w:bidi="ar-SA"/>
              </w:rPr>
            </w:pPr>
            <w:r>
              <w:rPr>
                <w:rFonts w:ascii="Times New Roman" w:hAnsi="Times New Roman" w:cs="Times New Roman"/>
                <w:color w:val="auto"/>
                <w:szCs w:val="24"/>
                <w:highlight w:val="none"/>
              </w:rPr>
              <w:t>谭  辉</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1AF4B910">
            <w:pPr>
              <w:keepLines w:val="0"/>
              <w:widowControl w:val="0"/>
              <w:kinsoku/>
              <w:wordWrap/>
              <w:overflowPunct/>
              <w:bidi w:val="0"/>
              <w:adjustRightInd w:val="0"/>
              <w:snapToGrid w:val="0"/>
              <w:spacing w:line="240" w:lineRule="auto"/>
              <w:jc w:val="center"/>
              <w:rPr>
                <w:rFonts w:hint="default" w:ascii="Times New Roman" w:hAnsi="Times New Roman" w:eastAsia="宋体" w:cs="Times New Roman"/>
                <w:color w:val="auto"/>
                <w:kern w:val="2"/>
                <w:sz w:val="24"/>
                <w:szCs w:val="24"/>
                <w:highlight w:val="none"/>
                <w:lang w:val="en-US" w:eastAsia="zh-CN" w:bidi="ar-SA"/>
              </w:rPr>
            </w:pPr>
            <w:r>
              <w:rPr>
                <w:rFonts w:ascii="Times New Roman" w:hAnsi="Times New Roman" w:cs="Times New Roman"/>
                <w:color w:val="auto"/>
                <w:szCs w:val="24"/>
                <w:highlight w:val="none"/>
              </w:rPr>
              <w:t>化工工艺/化工机械</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18AEB4C">
            <w:pPr>
              <w:keepNext w:val="0"/>
              <w:keepLines w:val="0"/>
              <w:widowControl/>
              <w:suppressLineNumbers w:val="0"/>
              <w:jc w:val="left"/>
              <w:textAlignment w:val="center"/>
              <w:rPr>
                <w:rFonts w:hint="default"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S011032000110192001025/28934</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ACCF7E4">
            <w:pPr>
              <w:jc w:val="center"/>
              <w:rPr>
                <w:rFonts w:hint="eastAsia"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szCs w:val="21"/>
              </w:rPr>
              <w:t>42180175866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2FFF5AAC">
            <w:pPr>
              <w:jc w:val="center"/>
              <w:rPr>
                <w:rFonts w:ascii="Times New Roman" w:hAnsi="Times New Roman" w:cs="Times New Roman" w:eastAsiaTheme="minorEastAsia"/>
                <w:kern w:val="2"/>
                <w:sz w:val="21"/>
                <w:szCs w:val="21"/>
                <w:lang w:val="en-US" w:eastAsia="zh-CN" w:bidi="ar-SA"/>
              </w:rPr>
            </w:pPr>
            <w:r>
              <w:rPr>
                <w:rFonts w:ascii="Times New Roman" w:hAnsi="Times New Roman" w:eastAsia="宋体" w:cs="Times New Roman"/>
                <w:szCs w:val="21"/>
              </w:rPr>
              <w:t>专职</w:t>
            </w:r>
          </w:p>
        </w:tc>
      </w:tr>
      <w:tr w14:paraId="510A3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15169267">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vAlign w:val="center"/>
          </w:tcPr>
          <w:p w14:paraId="7FA02F0C">
            <w:pPr>
              <w:keepNext w:val="0"/>
              <w:keepLines w:val="0"/>
              <w:widowControl w:val="0"/>
              <w:suppressLineNumbers w:val="0"/>
              <w:kinsoku/>
              <w:wordWrap/>
              <w:overflowPunct/>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2"/>
                <w:sz w:val="24"/>
                <w:szCs w:val="24"/>
                <w:highlight w:val="none"/>
                <w:shd w:val="clear" w:color="auto" w:fill="auto"/>
                <w:lang w:val="en-US" w:eastAsia="zh-CN" w:bidi="ar-SA"/>
              </w:rPr>
            </w:pPr>
            <w:r>
              <w:rPr>
                <w:rFonts w:hint="eastAsia" w:cs="Times New Roman"/>
                <w:color w:val="auto"/>
                <w:sz w:val="24"/>
                <w:szCs w:val="24"/>
                <w:highlight w:val="none"/>
                <w:shd w:val="clear" w:color="auto" w:fill="auto"/>
                <w:lang w:val="en-US" w:eastAsia="zh-CN"/>
              </w:rPr>
              <w:t>秦朝伟</w:t>
            </w:r>
          </w:p>
        </w:tc>
        <w:tc>
          <w:tcPr>
            <w:tcW w:w="1667" w:type="dxa"/>
            <w:tcBorders>
              <w:top w:val="single" w:color="auto" w:sz="4" w:space="0"/>
              <w:left w:val="single" w:color="auto" w:sz="4" w:space="0"/>
              <w:bottom w:val="single" w:color="auto" w:sz="4" w:space="0"/>
              <w:right w:val="single" w:color="auto" w:sz="4" w:space="0"/>
            </w:tcBorders>
            <w:shd w:val="clear"/>
            <w:vAlign w:val="center"/>
          </w:tcPr>
          <w:p w14:paraId="567C6D2E">
            <w:pPr>
              <w:keepNext w:val="0"/>
              <w:keepLines w:val="0"/>
              <w:widowControl w:val="0"/>
              <w:suppressLineNumbers w:val="0"/>
              <w:kinsoku/>
              <w:wordWrap/>
              <w:overflowPunct/>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2"/>
                <w:sz w:val="24"/>
                <w:szCs w:val="24"/>
                <w:highlight w:val="none"/>
                <w:shd w:val="clear" w:color="auto" w:fill="auto"/>
                <w:lang w:val="en-US" w:eastAsia="zh-CN" w:bidi="ar-SA"/>
              </w:rPr>
            </w:pPr>
            <w:r>
              <w:rPr>
                <w:rFonts w:hint="eastAsia" w:cs="Times New Roman"/>
                <w:color w:val="auto"/>
                <w:sz w:val="24"/>
                <w:szCs w:val="24"/>
                <w:highlight w:val="none"/>
                <w:shd w:val="clear" w:color="auto" w:fill="auto"/>
                <w:lang w:val="en-US" w:eastAsia="zh-CN"/>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A526333">
            <w:pPr>
              <w:keepNext w:val="0"/>
              <w:keepLines w:val="0"/>
              <w:widowControl/>
              <w:suppressLineNumbers w:val="0"/>
              <w:jc w:val="left"/>
              <w:textAlignment w:val="center"/>
              <w:rPr>
                <w:rFonts w:hint="default"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2"/>
                <w:sz w:val="22"/>
                <w:szCs w:val="22"/>
                <w:u w:val="none"/>
                <w:lang w:val="en-US" w:eastAsia="zh-CN" w:bidi="ar-SA"/>
              </w:rPr>
              <w:t>/</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03287AD5">
            <w:pPr>
              <w:jc w:val="center"/>
              <w:rPr>
                <w:rFonts w:hint="eastAsia" w:ascii="Times New Roman" w:hAnsi="Times New Roman" w:eastAsia="宋体" w:cs="Times New Roman"/>
                <w:b w:val="0"/>
                <w:bCs w:val="0"/>
                <w:kern w:val="2"/>
                <w:sz w:val="21"/>
                <w:szCs w:val="21"/>
                <w:lang w:val="en-US" w:eastAsia="zh-CN" w:bidi="ar-SA"/>
              </w:rPr>
            </w:pPr>
            <w:r>
              <w:rPr>
                <w:rFonts w:hint="eastAsia" w:ascii="Times New Roman" w:hAnsi="Times New Roman" w:eastAsia="宋体" w:cs="Times New Roman"/>
                <w:b w:val="0"/>
                <w:bCs w:val="0"/>
                <w:kern w:val="2"/>
                <w:sz w:val="21"/>
                <w:szCs w:val="21"/>
                <w:lang w:val="en-US" w:eastAsia="zh-CN" w:bidi="ar-SA"/>
              </w:rPr>
              <w:t>42250413443</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8C944D8">
            <w:pPr>
              <w:jc w:val="center"/>
              <w:rPr>
                <w:rFonts w:ascii="Times New Roman" w:hAnsi="Times New Roman" w:cs="Times New Roman" w:eastAsiaTheme="minorEastAsia"/>
                <w:kern w:val="2"/>
                <w:sz w:val="21"/>
                <w:szCs w:val="21"/>
                <w:lang w:val="en-US" w:eastAsia="zh-CN" w:bidi="ar-SA"/>
              </w:rPr>
            </w:pPr>
            <w:r>
              <w:rPr>
                <w:rFonts w:ascii="Times New Roman" w:hAnsi="Times New Roman" w:eastAsia="宋体" w:cs="Times New Roman"/>
                <w:szCs w:val="21"/>
              </w:rPr>
              <w:t>专职</w:t>
            </w:r>
          </w:p>
        </w:tc>
      </w:tr>
      <w:tr w14:paraId="22A25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59A2C94D">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9188348">
            <w:pPr>
              <w:adjustRightInd w:val="0"/>
              <w:snapToGrid w:val="0"/>
              <w:spacing w:line="240" w:lineRule="auto"/>
              <w:ind w:firstLine="0" w:firstLineChars="0"/>
              <w:jc w:val="center"/>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rPr>
              <w:t>王海波</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339E0300">
            <w:pPr>
              <w:adjustRightInd w:val="0"/>
              <w:snapToGrid w:val="0"/>
              <w:spacing w:line="240" w:lineRule="auto"/>
              <w:ind w:firstLine="0" w:firstLineChars="0"/>
              <w:jc w:val="center"/>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rPr>
              <w:t>化工工艺/安全</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653A540">
            <w:pPr>
              <w:keepNext w:val="0"/>
              <w:keepLines w:val="0"/>
              <w:widowControl/>
              <w:suppressLineNumbers w:val="0"/>
              <w:jc w:val="left"/>
              <w:textAlignment w:val="center"/>
              <w:rPr>
                <w:rFonts w:hint="default" w:ascii="宋体" w:hAnsi="宋体" w:eastAsia="宋体" w:cs="宋体"/>
                <w:i w:val="0"/>
                <w:iCs w:val="0"/>
                <w:color w:val="000000"/>
                <w:kern w:val="2"/>
                <w:sz w:val="22"/>
                <w:szCs w:val="22"/>
                <w:u w:val="none"/>
                <w:lang w:val="en-US" w:eastAsia="zh-CN" w:bidi="ar-SA"/>
              </w:rPr>
            </w:pPr>
            <w:r>
              <w:rPr>
                <w:rFonts w:hint="default" w:ascii="宋体" w:hAnsi="宋体" w:eastAsia="宋体" w:cs="宋体"/>
                <w:i w:val="0"/>
                <w:iCs w:val="0"/>
                <w:color w:val="000000"/>
                <w:kern w:val="2"/>
                <w:sz w:val="22"/>
                <w:szCs w:val="22"/>
                <w:u w:val="none"/>
                <w:lang w:val="en-US" w:eastAsia="zh-CN" w:bidi="ar-SA"/>
              </w:rPr>
              <w:t>S011032000110192001402</w:t>
            </w:r>
            <w:r>
              <w:rPr>
                <w:rFonts w:hint="eastAsia" w:ascii="宋体" w:hAnsi="宋体" w:eastAsia="宋体" w:cs="宋体"/>
                <w:i w:val="0"/>
                <w:iCs w:val="0"/>
                <w:color w:val="000000"/>
                <w:kern w:val="2"/>
                <w:sz w:val="22"/>
                <w:szCs w:val="22"/>
                <w:u w:val="none"/>
                <w:lang w:val="en-US" w:eastAsia="zh-CN" w:bidi="ar-SA"/>
              </w:rPr>
              <w:t>/</w:t>
            </w:r>
            <w:r>
              <w:rPr>
                <w:rFonts w:hint="default" w:ascii="宋体" w:hAnsi="宋体" w:eastAsia="宋体" w:cs="宋体"/>
                <w:i w:val="0"/>
                <w:iCs w:val="0"/>
                <w:color w:val="000000"/>
                <w:kern w:val="2"/>
                <w:sz w:val="22"/>
                <w:szCs w:val="22"/>
                <w:u w:val="none"/>
                <w:lang w:val="en-US" w:eastAsia="zh-CN" w:bidi="ar-SA"/>
              </w:rPr>
              <w:t>035981</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7726EEBA">
            <w:pPr>
              <w:jc w:val="center"/>
              <w:rPr>
                <w:rFonts w:hint="eastAsia" w:ascii="Times New Roman" w:hAnsi="Times New Roman" w:eastAsia="宋体" w:cs="Times New Roman"/>
                <w:b w:val="0"/>
                <w:bCs w:val="0"/>
                <w:kern w:val="2"/>
                <w:sz w:val="21"/>
                <w:szCs w:val="21"/>
                <w:lang w:val="en-US" w:eastAsia="zh-CN" w:bidi="ar-SA"/>
              </w:rPr>
            </w:pPr>
            <w:r>
              <w:rPr>
                <w:rFonts w:hint="eastAsia" w:ascii="Times New Roman" w:hAnsi="Times New Roman" w:eastAsia="宋体" w:cs="Times New Roman"/>
                <w:b w:val="0"/>
                <w:bCs w:val="0"/>
                <w:kern w:val="2"/>
                <w:sz w:val="21"/>
                <w:szCs w:val="21"/>
                <w:lang w:val="en-US" w:eastAsia="zh-CN" w:bidi="ar-SA"/>
              </w:rPr>
              <w:t>42180199405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7D6EC74">
            <w:pPr>
              <w:jc w:val="center"/>
              <w:rPr>
                <w:rFonts w:ascii="Times New Roman" w:hAnsi="Times New Roman" w:cs="Times New Roman" w:eastAsiaTheme="minorEastAsia"/>
                <w:kern w:val="2"/>
                <w:sz w:val="21"/>
                <w:szCs w:val="21"/>
                <w:lang w:val="en-US" w:eastAsia="zh-CN" w:bidi="ar-SA"/>
              </w:rPr>
            </w:pPr>
            <w:r>
              <w:rPr>
                <w:rFonts w:ascii="Times New Roman" w:hAnsi="Times New Roman" w:eastAsia="宋体" w:cs="Times New Roman"/>
                <w:szCs w:val="21"/>
              </w:rPr>
              <w:t>专职</w:t>
            </w:r>
          </w:p>
        </w:tc>
      </w:tr>
      <w:tr w14:paraId="51B57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3B6E1FD0">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9B31CC6">
            <w:pPr>
              <w:keepLines w:val="0"/>
              <w:widowControl w:val="0"/>
              <w:kinsoku/>
              <w:wordWrap/>
              <w:overflowPunct/>
              <w:bidi w:val="0"/>
              <w:adjustRightInd w:val="0"/>
              <w:snapToGrid w:val="0"/>
              <w:spacing w:line="240" w:lineRule="auto"/>
              <w:jc w:val="center"/>
              <w:rPr>
                <w:rFonts w:hint="default" w:ascii="Times New Roman" w:hAnsi="Times New Roman" w:cs="Times New Roman" w:eastAsiaTheme="minorEastAsia"/>
                <w:color w:val="auto"/>
                <w:kern w:val="2"/>
                <w:sz w:val="21"/>
                <w:szCs w:val="24"/>
                <w:highlight w:val="none"/>
                <w:lang w:val="en-US" w:eastAsia="zh-CN" w:bidi="ar-SA"/>
              </w:rPr>
            </w:pPr>
            <w:r>
              <w:rPr>
                <w:rFonts w:ascii="Times New Roman" w:hAnsi="Times New Roman" w:cs="Times New Roman"/>
                <w:color w:val="auto"/>
                <w:szCs w:val="24"/>
                <w:highlight w:val="none"/>
              </w:rPr>
              <w:t>冀仕盛</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BBCE5BC">
            <w:pPr>
              <w:keepLines w:val="0"/>
              <w:widowControl w:val="0"/>
              <w:kinsoku/>
              <w:wordWrap/>
              <w:overflowPunct/>
              <w:bidi w:val="0"/>
              <w:adjustRightInd w:val="0"/>
              <w:snapToGrid w:val="0"/>
              <w:spacing w:line="240" w:lineRule="auto"/>
              <w:jc w:val="center"/>
              <w:rPr>
                <w:rFonts w:hint="eastAsia" w:ascii="Times New Roman" w:hAnsi="Times New Roman" w:cs="Times New Roman" w:eastAsiaTheme="minorEastAsia"/>
                <w:color w:val="auto"/>
                <w:kern w:val="2"/>
                <w:sz w:val="21"/>
                <w:szCs w:val="24"/>
                <w:highlight w:val="none"/>
                <w:lang w:val="en-US" w:eastAsia="zh-CN" w:bidi="ar-SA"/>
              </w:rPr>
            </w:pPr>
            <w:r>
              <w:rPr>
                <w:rFonts w:ascii="Times New Roman" w:hAnsi="Times New Roman" w:cs="Times New Roman"/>
                <w:color w:val="auto"/>
                <w:szCs w:val="24"/>
                <w:highlight w:val="none"/>
              </w:rPr>
              <w:t>电气</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60071D">
            <w:pPr>
              <w:keepNext w:val="0"/>
              <w:keepLines w:val="0"/>
              <w:widowControl/>
              <w:suppressLineNumbers w:val="0"/>
              <w:jc w:val="left"/>
              <w:textAlignment w:val="center"/>
              <w:rPr>
                <w:rFonts w:hint="default"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800000000207709/12346</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394725A">
            <w:pPr>
              <w:adjustRightInd w:val="0"/>
              <w:snapToGrid w:val="0"/>
              <w:jc w:val="center"/>
              <w:rPr>
                <w:rFonts w:hint="eastAsia" w:ascii="Times New Roman" w:hAnsi="Times New Roman" w:eastAsia="宋体" w:cs="Times New Roman"/>
                <w:b/>
                <w:kern w:val="2"/>
                <w:sz w:val="21"/>
                <w:szCs w:val="21"/>
                <w:lang w:val="en-US" w:eastAsia="zh-CN" w:bidi="ar-SA"/>
              </w:rPr>
            </w:pP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D3B82CF">
            <w:pPr>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szCs w:val="21"/>
              </w:rPr>
              <w:t>专职</w:t>
            </w:r>
          </w:p>
        </w:tc>
      </w:tr>
      <w:tr w14:paraId="3CFF6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4430B018">
            <w:pPr>
              <w:pStyle w:val="3"/>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819ADE7">
            <w:pPr>
              <w:keepNext w:val="0"/>
              <w:keepLines w:val="0"/>
              <w:widowControl w:val="0"/>
              <w:suppressLineNumbers w:val="0"/>
              <w:kinsoku/>
              <w:wordWrap/>
              <w:overflowPunct/>
              <w:bidi w:val="0"/>
              <w:adjustRightInd w:val="0"/>
              <w:snapToGrid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auto"/>
                <w:kern w:val="2"/>
                <w:sz w:val="24"/>
                <w:szCs w:val="24"/>
                <w:highlight w:val="none"/>
                <w:shd w:val="clear" w:color="auto" w:fill="auto"/>
                <w:lang w:val="en-US" w:eastAsia="zh-CN" w:bidi="ar-SA"/>
              </w:rPr>
            </w:pPr>
            <w:r>
              <w:rPr>
                <w:rFonts w:hint="eastAsia" w:eastAsia="宋体" w:cs="Times New Roman"/>
                <w:color w:val="auto"/>
                <w:sz w:val="24"/>
                <w:szCs w:val="24"/>
                <w:highlight w:val="none"/>
                <w:shd w:val="clear" w:color="auto" w:fill="auto"/>
                <w:lang w:val="en-US" w:eastAsia="zh-CN"/>
              </w:rPr>
              <w:t>李祥太</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4D724CAE">
            <w:pPr>
              <w:keepNext w:val="0"/>
              <w:keepLines w:val="0"/>
              <w:widowControl w:val="0"/>
              <w:suppressLineNumbers w:val="0"/>
              <w:kinsoku/>
              <w:wordWrap/>
              <w:overflowPunct/>
              <w:bidi w:val="0"/>
              <w:adjustRightInd w:val="0"/>
              <w:snapToGrid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auto"/>
                <w:kern w:val="2"/>
                <w:sz w:val="24"/>
                <w:szCs w:val="24"/>
                <w:highlight w:val="none"/>
                <w:shd w:val="clear" w:color="auto" w:fill="auto"/>
                <w:lang w:val="en-US" w:eastAsia="zh-CN" w:bidi="ar-SA"/>
              </w:rPr>
            </w:pPr>
            <w:r>
              <w:rPr>
                <w:rFonts w:hint="default" w:ascii="Times New Roman" w:hAnsi="Times New Roman" w:eastAsia="宋体" w:cs="Times New Roman"/>
                <w:color w:val="auto"/>
                <w:sz w:val="24"/>
                <w:szCs w:val="24"/>
                <w:highlight w:val="none"/>
                <w:shd w:val="clear" w:color="auto" w:fill="auto"/>
                <w:lang w:val="en-US" w:eastAsia="zh-CN"/>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D821052">
            <w:pPr>
              <w:keepNext w:val="0"/>
              <w:keepLines w:val="0"/>
              <w:widowControl/>
              <w:suppressLineNumbers w:val="0"/>
              <w:jc w:val="left"/>
              <w:textAlignment w:val="center"/>
              <w:rPr>
                <w:rFonts w:hint="default" w:ascii="宋体" w:hAnsi="宋体" w:eastAsia="宋体" w:cs="宋体"/>
                <w:i w:val="0"/>
                <w:iCs w:val="0"/>
                <w:color w:val="000000"/>
                <w:kern w:val="2"/>
                <w:sz w:val="22"/>
                <w:szCs w:val="22"/>
                <w:u w:val="none"/>
                <w:lang w:val="en-US" w:eastAsia="zh-CN" w:bidi="ar-SA"/>
              </w:rPr>
            </w:pPr>
            <w:r>
              <w:rPr>
                <w:rFonts w:hint="default" w:ascii="宋体" w:hAnsi="宋体" w:eastAsia="宋体" w:cs="宋体"/>
                <w:i w:val="0"/>
                <w:iCs w:val="0"/>
                <w:color w:val="000000"/>
                <w:kern w:val="2"/>
                <w:sz w:val="22"/>
                <w:szCs w:val="22"/>
                <w:u w:val="none"/>
                <w:lang w:val="en-US" w:eastAsia="zh-CN" w:bidi="ar-SA"/>
              </w:rPr>
              <w:t>S011032000110192001139</w:t>
            </w:r>
            <w:r>
              <w:rPr>
                <w:rFonts w:hint="eastAsia" w:ascii="宋体" w:hAnsi="宋体" w:eastAsia="宋体" w:cs="宋体"/>
                <w:i w:val="0"/>
                <w:iCs w:val="0"/>
                <w:color w:val="000000"/>
                <w:kern w:val="2"/>
                <w:sz w:val="22"/>
                <w:szCs w:val="22"/>
                <w:u w:val="none"/>
                <w:lang w:val="en-US" w:eastAsia="zh-CN" w:bidi="ar-SA"/>
              </w:rPr>
              <w:t>/</w:t>
            </w:r>
            <w:r>
              <w:rPr>
                <w:rFonts w:hint="default" w:ascii="宋体" w:hAnsi="宋体" w:eastAsia="宋体" w:cs="宋体"/>
                <w:i w:val="0"/>
                <w:iCs w:val="0"/>
                <w:color w:val="000000"/>
                <w:kern w:val="2"/>
                <w:sz w:val="22"/>
                <w:szCs w:val="22"/>
                <w:u w:val="none"/>
                <w:lang w:val="en-US" w:eastAsia="zh-CN" w:bidi="ar-SA"/>
              </w:rPr>
              <w:t>035985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35CF3F51">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kern w:val="2"/>
                <w:sz w:val="21"/>
                <w:szCs w:val="21"/>
                <w:lang w:val="en-US" w:eastAsia="zh-CN" w:bidi="ar-SA"/>
              </w:rPr>
              <w:t>42200248765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A4352E2">
            <w:pPr>
              <w:jc w:val="center"/>
              <w:rPr>
                <w:rFonts w:ascii="Times New Roman" w:hAnsi="Times New Roman" w:eastAsia="宋体" w:cs="Times New Roman"/>
                <w:szCs w:val="21"/>
              </w:rPr>
            </w:pPr>
            <w:r>
              <w:rPr>
                <w:rFonts w:ascii="Times New Roman" w:hAnsi="Times New Roman" w:eastAsia="宋体" w:cs="Times New Roman"/>
                <w:szCs w:val="21"/>
              </w:rPr>
              <w:t>专职</w:t>
            </w:r>
          </w:p>
        </w:tc>
      </w:tr>
      <w:tr w14:paraId="0EA8E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31ACD620">
            <w:pPr>
              <w:pStyle w:val="3"/>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3E17DD22">
            <w:pPr>
              <w:keepLines w:val="0"/>
              <w:widowControl w:val="0"/>
              <w:kinsoku/>
              <w:wordWrap/>
              <w:overflowPunct/>
              <w:bidi w:val="0"/>
              <w:adjustRightInd w:val="0"/>
              <w:snapToGrid w:val="0"/>
              <w:spacing w:line="240" w:lineRule="auto"/>
              <w:jc w:val="center"/>
              <w:rPr>
                <w:rFonts w:hint="default" w:ascii="Times New Roman" w:hAnsi="Times New Roman" w:cs="Times New Roman" w:eastAsiaTheme="minorEastAsia"/>
                <w:color w:val="auto"/>
                <w:kern w:val="2"/>
                <w:sz w:val="21"/>
                <w:szCs w:val="24"/>
                <w:highlight w:val="none"/>
                <w:lang w:val="en-US" w:eastAsia="zh-CN" w:bidi="ar-SA"/>
              </w:rPr>
            </w:pPr>
            <w:r>
              <w:rPr>
                <w:rFonts w:ascii="Times New Roman" w:hAnsi="Times New Roman" w:cs="Times New Roman"/>
                <w:color w:val="auto"/>
                <w:szCs w:val="24"/>
                <w:highlight w:val="none"/>
              </w:rPr>
              <w:t>夏  鹏</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60478DAB">
            <w:pPr>
              <w:keepLines w:val="0"/>
              <w:widowControl w:val="0"/>
              <w:kinsoku/>
              <w:wordWrap/>
              <w:overflowPunct/>
              <w:bidi w:val="0"/>
              <w:adjustRightInd w:val="0"/>
              <w:snapToGrid w:val="0"/>
              <w:spacing w:line="240" w:lineRule="auto"/>
              <w:jc w:val="center"/>
              <w:rPr>
                <w:rFonts w:hint="default" w:ascii="Times New Roman" w:hAnsi="Times New Roman" w:cs="Times New Roman" w:eastAsiaTheme="minorEastAsia"/>
                <w:color w:val="auto"/>
                <w:kern w:val="2"/>
                <w:sz w:val="21"/>
                <w:szCs w:val="24"/>
                <w:highlight w:val="none"/>
                <w:lang w:val="en-US" w:eastAsia="zh-CN" w:bidi="ar-SA"/>
              </w:rPr>
            </w:pPr>
            <w:r>
              <w:rPr>
                <w:rFonts w:ascii="Times New Roman" w:hAnsi="Times New Roman" w:cs="Times New Roman"/>
                <w:color w:val="auto"/>
                <w:szCs w:val="24"/>
                <w:highlight w:val="none"/>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6CFC6E9">
            <w:pPr>
              <w:keepNext w:val="0"/>
              <w:keepLines w:val="0"/>
              <w:widowControl/>
              <w:suppressLineNumbers w:val="0"/>
              <w:jc w:val="left"/>
              <w:textAlignment w:val="center"/>
              <w:rPr>
                <w:rFonts w:hint="default"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S011032000110192000988/35984</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81AC8F9">
            <w:pPr>
              <w:jc w:val="center"/>
              <w:rPr>
                <w:rFonts w:hint="eastAsia" w:ascii="Times New Roman" w:hAnsi="Times New Roman" w:cs="Times New Roman" w:eastAsiaTheme="minorEastAsia"/>
                <w:kern w:val="2"/>
                <w:sz w:val="21"/>
                <w:szCs w:val="21"/>
                <w:lang w:val="en-US" w:eastAsia="zh-CN" w:bidi="ar-SA"/>
              </w:rPr>
            </w:pP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694A665">
            <w:pPr>
              <w:jc w:val="center"/>
              <w:rPr>
                <w:rFonts w:ascii="Times New Roman" w:hAnsi="Times New Roman" w:eastAsia="宋体" w:cs="Times New Roman"/>
                <w:szCs w:val="21"/>
              </w:rPr>
            </w:pPr>
            <w:r>
              <w:rPr>
                <w:rFonts w:ascii="Times New Roman" w:hAnsi="Times New Roman" w:eastAsia="宋体" w:cs="Times New Roman"/>
                <w:szCs w:val="21"/>
              </w:rPr>
              <w:t>专职</w:t>
            </w:r>
          </w:p>
        </w:tc>
      </w:tr>
      <w:tr w14:paraId="5EA8A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471E445E">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483160B">
            <w:pPr>
              <w:keepLines w:val="0"/>
              <w:widowControl w:val="0"/>
              <w:kinsoku/>
              <w:wordWrap/>
              <w:overflowPunct/>
              <w:bidi w:val="0"/>
              <w:adjustRightInd w:val="0"/>
              <w:snapToGrid w:val="0"/>
              <w:spacing w:line="240" w:lineRule="auto"/>
              <w:jc w:val="center"/>
              <w:rPr>
                <w:rFonts w:ascii="Times New Roman" w:hAnsi="Times New Roman" w:cs="Times New Roman" w:eastAsiaTheme="minorEastAsia"/>
                <w:color w:val="auto"/>
                <w:kern w:val="2"/>
                <w:sz w:val="21"/>
                <w:szCs w:val="24"/>
                <w:highlight w:val="none"/>
                <w:lang w:val="en-US" w:eastAsia="zh-CN" w:bidi="ar-SA"/>
              </w:rPr>
            </w:pPr>
            <w:r>
              <w:rPr>
                <w:rFonts w:ascii="Times New Roman" w:hAnsi="Times New Roman" w:cs="Times New Roman"/>
                <w:color w:val="auto"/>
                <w:szCs w:val="24"/>
                <w:highlight w:val="none"/>
              </w:rPr>
              <w:t>余海波</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30232FE1">
            <w:pPr>
              <w:keepLines w:val="0"/>
              <w:widowControl w:val="0"/>
              <w:kinsoku/>
              <w:wordWrap/>
              <w:overflowPunct/>
              <w:bidi w:val="0"/>
              <w:adjustRightInd w:val="0"/>
              <w:snapToGrid w:val="0"/>
              <w:spacing w:line="240" w:lineRule="auto"/>
              <w:jc w:val="center"/>
              <w:rPr>
                <w:rFonts w:ascii="Times New Roman" w:hAnsi="Times New Roman" w:cs="Times New Roman" w:eastAsiaTheme="minorEastAsia"/>
                <w:color w:val="auto"/>
                <w:kern w:val="2"/>
                <w:sz w:val="21"/>
                <w:szCs w:val="24"/>
                <w:highlight w:val="none"/>
                <w:lang w:val="en-US" w:eastAsia="zh-CN" w:bidi="ar-SA"/>
              </w:rPr>
            </w:pPr>
            <w:r>
              <w:rPr>
                <w:rFonts w:ascii="Times New Roman" w:hAnsi="Times New Roman" w:cs="Times New Roman"/>
                <w:color w:val="auto"/>
                <w:szCs w:val="24"/>
                <w:highlight w:val="none"/>
              </w:rPr>
              <w:t>机械</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9795E74">
            <w:pPr>
              <w:keepNext w:val="0"/>
              <w:keepLines w:val="0"/>
              <w:widowControl/>
              <w:suppressLineNumbers w:val="0"/>
              <w:jc w:val="left"/>
              <w:textAlignment w:val="center"/>
              <w:rPr>
                <w:rFonts w:hint="default"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S011032000110193001025/36169</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AB7E788">
            <w:pPr>
              <w:jc w:val="center"/>
              <w:rPr>
                <w:rFonts w:ascii="Times New Roman" w:hAnsi="Times New Roman" w:cs="Times New Roman"/>
                <w:b w:val="0"/>
                <w:bCs/>
                <w:szCs w:val="21"/>
              </w:rPr>
            </w:pPr>
            <w:r>
              <w:rPr>
                <w:rFonts w:hint="eastAsia" w:ascii="Times New Roman" w:hAnsi="Times New Roman" w:cs="Times New Roman"/>
                <w:b w:val="0"/>
                <w:bCs/>
                <w:szCs w:val="21"/>
              </w:rPr>
              <w:t>42220298195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0D58BA3">
            <w:pPr>
              <w:adjustRightInd w:val="0"/>
              <w:snapToGrid w:val="0"/>
              <w:jc w:val="center"/>
              <w:rPr>
                <w:rFonts w:hint="eastAsia" w:ascii="Times New Roman" w:hAnsi="Times New Roman" w:eastAsia="宋体" w:cs="Times New Roman"/>
                <w:szCs w:val="21"/>
              </w:rPr>
            </w:pPr>
            <w:r>
              <w:rPr>
                <w:rFonts w:hint="eastAsia" w:ascii="Times New Roman" w:hAnsi="Times New Roman" w:eastAsia="宋体" w:cs="Times New Roman"/>
                <w:szCs w:val="21"/>
              </w:rPr>
              <w:t>专职</w:t>
            </w:r>
          </w:p>
        </w:tc>
      </w:tr>
      <w:tr w14:paraId="49D10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7E20ED84">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12596D41">
            <w:pPr>
              <w:keepNext w:val="0"/>
              <w:keepLines w:val="0"/>
              <w:widowControl w:val="0"/>
              <w:suppressLineNumbers w:val="0"/>
              <w:kinsoku/>
              <w:wordWrap/>
              <w:overflowPunct/>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2"/>
                <w:sz w:val="24"/>
                <w:szCs w:val="24"/>
                <w:highlight w:val="none"/>
                <w:shd w:val="clear" w:color="auto" w:fill="auto"/>
                <w:lang w:val="en-US" w:eastAsia="zh-CN" w:bidi="ar-SA"/>
              </w:rPr>
            </w:pPr>
            <w:r>
              <w:rPr>
                <w:rFonts w:hint="eastAsia" w:eastAsia="宋体" w:cs="Times New Roman"/>
                <w:color w:val="auto"/>
                <w:sz w:val="24"/>
                <w:szCs w:val="24"/>
                <w:highlight w:val="none"/>
                <w:shd w:val="clear" w:color="auto" w:fill="auto"/>
                <w:lang w:val="en-US" w:eastAsia="zh-CN"/>
              </w:rPr>
              <w:t>邹德新</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50B121C7">
            <w:pPr>
              <w:keepNext w:val="0"/>
              <w:keepLines w:val="0"/>
              <w:widowControl w:val="0"/>
              <w:suppressLineNumbers w:val="0"/>
              <w:kinsoku/>
              <w:wordWrap/>
              <w:overflowPunct/>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2"/>
                <w:sz w:val="24"/>
                <w:szCs w:val="24"/>
                <w:highlight w:val="none"/>
                <w:shd w:val="clear" w:color="auto" w:fill="auto"/>
                <w:lang w:val="en-US" w:eastAsia="zh-CN" w:bidi="ar-SA"/>
              </w:rPr>
            </w:pPr>
            <w:r>
              <w:rPr>
                <w:rFonts w:hint="default" w:ascii="Times New Roman" w:hAnsi="Times New Roman" w:eastAsia="宋体" w:cs="Times New Roman"/>
                <w:color w:val="auto"/>
                <w:sz w:val="24"/>
                <w:szCs w:val="24"/>
                <w:highlight w:val="none"/>
                <w:shd w:val="clear" w:color="auto" w:fill="auto"/>
                <w:lang w:val="en-US" w:eastAsia="zh-CN"/>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82A1AEB">
            <w:pPr>
              <w:keepNext w:val="0"/>
              <w:keepLines w:val="0"/>
              <w:widowControl/>
              <w:suppressLineNumbers w:val="0"/>
              <w:jc w:val="left"/>
              <w:textAlignment w:val="center"/>
              <w:rPr>
                <w:rFonts w:hint="default" w:ascii="宋体" w:hAnsi="宋体" w:eastAsia="宋体" w:cs="宋体"/>
                <w:i w:val="0"/>
                <w:iCs w:val="0"/>
                <w:color w:val="000000"/>
                <w:kern w:val="2"/>
                <w:sz w:val="22"/>
                <w:szCs w:val="22"/>
                <w:u w:val="none"/>
                <w:lang w:val="en-US" w:eastAsia="zh-CN" w:bidi="ar-SA"/>
              </w:rPr>
            </w:pPr>
            <w:r>
              <w:rPr>
                <w:rFonts w:hint="default" w:ascii="宋体" w:hAnsi="宋体" w:eastAsia="宋体" w:cs="宋体"/>
                <w:i w:val="0"/>
                <w:iCs w:val="0"/>
                <w:color w:val="000000"/>
                <w:kern w:val="2"/>
                <w:sz w:val="22"/>
                <w:szCs w:val="22"/>
                <w:u w:val="none"/>
                <w:lang w:val="en-US" w:eastAsia="zh-CN" w:bidi="ar-SA"/>
              </w:rPr>
              <w:t>S011032000110191000471</w:t>
            </w:r>
            <w:r>
              <w:rPr>
                <w:rFonts w:hint="eastAsia" w:ascii="宋体" w:hAnsi="宋体" w:eastAsia="宋体" w:cs="宋体"/>
                <w:i w:val="0"/>
                <w:iCs w:val="0"/>
                <w:color w:val="000000"/>
                <w:kern w:val="2"/>
                <w:sz w:val="22"/>
                <w:szCs w:val="22"/>
                <w:u w:val="none"/>
                <w:lang w:val="en-US" w:eastAsia="zh-CN" w:bidi="ar-SA"/>
              </w:rPr>
              <w:t>/</w:t>
            </w:r>
            <w:r>
              <w:rPr>
                <w:rFonts w:hint="default" w:ascii="宋体" w:hAnsi="宋体" w:eastAsia="宋体" w:cs="宋体"/>
                <w:i w:val="0"/>
                <w:iCs w:val="0"/>
                <w:color w:val="000000"/>
                <w:kern w:val="2"/>
                <w:sz w:val="22"/>
                <w:szCs w:val="22"/>
                <w:u w:val="none"/>
                <w:lang w:val="en-US" w:eastAsia="zh-CN" w:bidi="ar-SA"/>
              </w:rPr>
              <w:t>030941</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0A251890">
            <w:pPr>
              <w:jc w:val="center"/>
              <w:rPr>
                <w:rFonts w:ascii="Times New Roman" w:hAnsi="Times New Roman" w:cs="Times New Roman"/>
                <w:b w:val="0"/>
                <w:bCs/>
                <w:szCs w:val="21"/>
              </w:rPr>
            </w:pPr>
            <w:r>
              <w:rPr>
                <w:rFonts w:hint="default" w:ascii="Times New Roman" w:hAnsi="Times New Roman" w:cs="Times New Roman"/>
                <w:b w:val="0"/>
                <w:bCs/>
                <w:szCs w:val="21"/>
                <w:lang w:val="en-US" w:eastAsia="zh-CN"/>
              </w:rPr>
              <w:t>42180199404</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6E817D0">
            <w:pPr>
              <w:adjustRightInd w:val="0"/>
              <w:snapToGrid w:val="0"/>
              <w:jc w:val="center"/>
              <w:rPr>
                <w:rFonts w:ascii="Times New Roman" w:hAnsi="Times New Roman" w:eastAsia="宋体" w:cs="Times New Roman"/>
                <w:szCs w:val="21"/>
              </w:rPr>
            </w:pPr>
            <w:r>
              <w:rPr>
                <w:rFonts w:hint="eastAsia" w:ascii="Times New Roman" w:hAnsi="Times New Roman" w:eastAsia="宋体" w:cs="Times New Roman"/>
                <w:szCs w:val="21"/>
              </w:rPr>
              <w:t>专职</w:t>
            </w:r>
          </w:p>
        </w:tc>
      </w:tr>
      <w:tr w14:paraId="647B0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3FAF8289">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项目简介</w:t>
            </w:r>
          </w:p>
        </w:tc>
      </w:tr>
      <w:tr w14:paraId="5B911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5C9B4458">
            <w:pPr>
              <w:ind w:firstLine="420" w:firstLineChars="200"/>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宜都兴发化工有限公司是湖北兴发化工集团股份有限公司的控股子公司。宜都兴发化工有限公司成立于2009年，位于兴发集团宜都绿色生态产业园内（宜都市枝城镇三板湖村），法人代表郑光明，注册资本337650万元。</w:t>
            </w:r>
          </w:p>
          <w:p w14:paraId="3514A0A3">
            <w:pPr>
              <w:ind w:firstLine="420" w:firstLineChars="200"/>
              <w:rPr>
                <w:rFonts w:ascii="Times New Roman" w:hAnsi="Times New Roman" w:eastAsia="宋体" w:cs="Times New Roman"/>
                <w:szCs w:val="21"/>
              </w:rPr>
            </w:pPr>
            <w:r>
              <w:rPr>
                <w:rFonts w:hint="eastAsia" w:ascii="Times New Roman" w:hAnsi="Times New Roman" w:eastAsia="宋体" w:cs="Times New Roman"/>
                <w:szCs w:val="21"/>
                <w:lang w:val="en-US" w:eastAsia="zh-CN"/>
              </w:rPr>
              <w:t>宜都兴发化工有限公司原安全生产许可证（编号（鄂）WH安许证【2023】延0726号）许可范围包括：硫酸201.17万吨/年、液氨40万吨/年、氨水2400吨/年、湿法磷酸68万吨/年、氟硅酸35000吨/年、食品级磷酸（100%P₂O₅）15万吨/年、液体三氧化硫70000吨/年、液氧6140立方米/年，液氮12370立方米/年，有效期至2026年06月20日。</w:t>
            </w:r>
          </w:p>
        </w:tc>
      </w:tr>
      <w:tr w14:paraId="1C21D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1D997A59">
            <w:pPr>
              <w:pStyle w:val="7"/>
              <w:adjustRightInd w:val="0"/>
              <w:snapToGrid w:val="0"/>
              <w:spacing w:beforeAutospacing="0" w:afterAutospacing="0"/>
              <w:jc w:val="center"/>
              <w:rPr>
                <w:rFonts w:hint="default" w:ascii="Times New Roman" w:hAnsi="Times New Roman"/>
                <w:bCs/>
                <w:kern w:val="2"/>
                <w:sz w:val="21"/>
                <w:szCs w:val="21"/>
              </w:rPr>
            </w:pPr>
            <w:r>
              <w:rPr>
                <w:rFonts w:hint="default" w:ascii="Times New Roman" w:hAnsi="Times New Roman"/>
                <w:b/>
                <w:kern w:val="2"/>
                <w:sz w:val="21"/>
                <w:szCs w:val="21"/>
              </w:rPr>
              <w:t>现场开展工作情况</w:t>
            </w:r>
          </w:p>
        </w:tc>
      </w:tr>
      <w:tr w14:paraId="15771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7F180C9E">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勘察人员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265F6FA9">
            <w:pPr>
              <w:adjustRightInd w:val="0"/>
              <w:snapToGrid w:val="0"/>
              <w:jc w:val="center"/>
              <w:rPr>
                <w:rFonts w:hint="default" w:ascii="Times New Roman" w:hAnsi="Times New Roman" w:eastAsia="宋体" w:cs="Times New Roman"/>
                <w:szCs w:val="21"/>
                <w:lang w:val="en-US" w:eastAsia="zh-CN"/>
              </w:rPr>
            </w:pPr>
            <w:r>
              <w:rPr>
                <w:rFonts w:hint="eastAsia" w:eastAsia="宋体"/>
                <w:color w:val="000000"/>
                <w:sz w:val="24"/>
                <w:lang w:val="en-US" w:eastAsia="zh-CN"/>
              </w:rPr>
              <w:t>喻植昌、谭辉、秦朝伟</w:t>
            </w:r>
          </w:p>
        </w:tc>
      </w:tr>
      <w:tr w14:paraId="7DF77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75B6D270">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勘察时间</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1E43832C">
            <w:pPr>
              <w:adjustRightInd w:val="0"/>
              <w:snapToGrid w:val="0"/>
              <w:jc w:val="center"/>
              <w:rPr>
                <w:rFonts w:hint="default" w:ascii="Times New Roman" w:hAnsi="Times New Roman" w:eastAsia="宋体" w:cs="Times New Roman"/>
                <w:color w:val="000000" w:themeColor="text1"/>
                <w:szCs w:val="21"/>
                <w:lang w:val="en-US" w:eastAsia="zh-CN"/>
              </w:rPr>
            </w:pPr>
            <w:r>
              <w:rPr>
                <w:rFonts w:hint="eastAsia" w:ascii="Times New Roman" w:hAnsi="Times New Roman" w:eastAsia="宋体" w:cs="Times New Roman"/>
                <w:color w:val="000000" w:themeColor="text1"/>
                <w:szCs w:val="21"/>
                <w:lang w:val="en-US" w:eastAsia="zh-CN"/>
              </w:rPr>
              <w:t>2025.12.4/2026.2.1</w:t>
            </w:r>
          </w:p>
        </w:tc>
      </w:tr>
      <w:tr w14:paraId="7AD19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0B61274F">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勘察任务</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646CC4CE">
            <w:pPr>
              <w:adjustRightInd w:val="0"/>
              <w:snapToGrid w:val="0"/>
              <w:jc w:val="center"/>
              <w:rPr>
                <w:rFonts w:ascii="Times New Roman" w:hAnsi="Times New Roman" w:eastAsia="宋体" w:cs="Times New Roman"/>
                <w:b/>
                <w:szCs w:val="21"/>
              </w:rPr>
            </w:pPr>
            <w:r>
              <w:rPr>
                <w:rFonts w:ascii="Times New Roman" w:hAnsi="Times New Roman" w:cs="Times New Roman"/>
                <w:szCs w:val="21"/>
              </w:rPr>
              <w:t>现场勘查、收集并核实业主单位提供的安全评价相关资料</w:t>
            </w:r>
          </w:p>
        </w:tc>
      </w:tr>
      <w:tr w14:paraId="06681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01C4FD2D">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勘察中发</w:t>
            </w:r>
          </w:p>
          <w:p w14:paraId="1DC76F92">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现的问题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14856970">
            <w:pPr>
              <w:adjustRightInd w:val="0"/>
              <w:snapToGrid w:val="0"/>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见现场勘查记录</w:t>
            </w:r>
          </w:p>
        </w:tc>
      </w:tr>
      <w:tr w14:paraId="202EB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65701382">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评价项目其他信息</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70BE316C">
            <w:pPr>
              <w:adjustRightInd w:val="0"/>
              <w:snapToGrid w:val="0"/>
              <w:jc w:val="center"/>
              <w:rPr>
                <w:rFonts w:hint="eastAsia" w:ascii="Times New Roman" w:hAnsi="Times New Roman" w:eastAsia="宋体" w:cs="Times New Roman"/>
                <w:lang w:eastAsia="zh-CN"/>
              </w:rPr>
            </w:pPr>
            <w:r>
              <w:rPr>
                <w:rFonts w:hint="default"/>
                <w:color w:val="auto"/>
                <w:sz w:val="21"/>
                <w:szCs w:val="21"/>
                <w:vertAlign w:val="baseline"/>
                <w:lang w:val="en-US" w:eastAsia="zh-CN"/>
              </w:rPr>
              <w:drawing>
                <wp:inline distT="0" distB="0" distL="114300" distR="114300">
                  <wp:extent cx="2839085" cy="2129155"/>
                  <wp:effectExtent l="0" t="0" r="18415" b="4445"/>
                  <wp:docPr id="513" name="图片 513" descr="人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图片 513" descr="人员"/>
                          <pic:cNvPicPr>
                            <a:picLocks noChangeAspect="1"/>
                          </pic:cNvPicPr>
                        </pic:nvPicPr>
                        <pic:blipFill>
                          <a:blip r:embed="rId4"/>
                          <a:stretch>
                            <a:fillRect/>
                          </a:stretch>
                        </pic:blipFill>
                        <pic:spPr>
                          <a:xfrm>
                            <a:off x="0" y="0"/>
                            <a:ext cx="2839085" cy="2129155"/>
                          </a:xfrm>
                          <a:prstGeom prst="rect">
                            <a:avLst/>
                          </a:prstGeom>
                        </pic:spPr>
                      </pic:pic>
                    </a:graphicData>
                  </a:graphic>
                </wp:inline>
              </w:drawing>
            </w:r>
            <w:bookmarkStart w:id="1" w:name="_GoBack"/>
            <w:bookmarkEnd w:id="1"/>
            <w:r>
              <w:rPr>
                <w:rFonts w:hint="default"/>
                <w:color w:val="auto"/>
                <w:sz w:val="21"/>
                <w:szCs w:val="21"/>
                <w:vertAlign w:val="baseline"/>
                <w:lang w:val="en-US" w:eastAsia="zh-CN"/>
              </w:rPr>
              <w:drawing>
                <wp:inline distT="0" distB="0" distL="114300" distR="114300">
                  <wp:extent cx="2809240" cy="2106930"/>
                  <wp:effectExtent l="0" t="0" r="10160" b="7620"/>
                  <wp:docPr id="516" name="图片 516" descr="郭土吴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图片 516" descr="郭土吴俊"/>
                          <pic:cNvPicPr>
                            <a:picLocks noChangeAspect="1"/>
                          </pic:cNvPicPr>
                        </pic:nvPicPr>
                        <pic:blipFill>
                          <a:blip r:embed="rId5"/>
                          <a:stretch>
                            <a:fillRect/>
                          </a:stretch>
                        </pic:blipFill>
                        <pic:spPr>
                          <a:xfrm>
                            <a:off x="0" y="0"/>
                            <a:ext cx="2809240" cy="2106930"/>
                          </a:xfrm>
                          <a:prstGeom prst="rect">
                            <a:avLst/>
                          </a:prstGeom>
                        </pic:spPr>
                      </pic:pic>
                    </a:graphicData>
                  </a:graphic>
                </wp:inline>
              </w:drawing>
            </w:r>
          </w:p>
        </w:tc>
      </w:tr>
    </w:tbl>
    <w:p w14:paraId="6D53D0DD"/>
    <w:sectPr>
      <w:pgSz w:w="12240" w:h="15840"/>
      <w:pgMar w:top="1440" w:right="1800" w:bottom="1440" w:left="1800" w:header="720" w:footer="7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Sim Sun">
    <w:altName w:val="宋体"/>
    <w:panose1 w:val="00000000000000000000"/>
    <w:charset w:val="86"/>
    <w:family w:val="swiss"/>
    <w:pitch w:val="default"/>
    <w:sig w:usb0="00000000" w:usb1="00000000" w:usb2="00000010" w:usb3="00000000" w:csb0="00040000" w:csb1="00000000"/>
  </w:font>
  <w:font w:name="TimesNewRoman">
    <w:altName w:val="Times New Roman"/>
    <w:panose1 w:val="00000000000000000000"/>
    <w:charset w:val="00"/>
    <w:family w:val="roman"/>
    <w:pitch w:val="default"/>
    <w:sig w:usb0="00000000" w:usb1="00000000" w:usb2="00000000" w:usb3="00000000" w:csb0="00000001" w:csb1="00000000"/>
  </w:font>
  <w:font w:name="方正小标宋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MTYyYjYzOGEyYzQ1NDlkZDA1MTJjN2E4ZWZmMjQ2MGEifQ=="/>
  </w:docVars>
  <w:rsids>
    <w:rsidRoot w:val="00C32FF9"/>
    <w:rsid w:val="00035D91"/>
    <w:rsid w:val="0006644B"/>
    <w:rsid w:val="0008447B"/>
    <w:rsid w:val="000F0D1F"/>
    <w:rsid w:val="001A2140"/>
    <w:rsid w:val="0021483A"/>
    <w:rsid w:val="00216717"/>
    <w:rsid w:val="002252BB"/>
    <w:rsid w:val="002452E5"/>
    <w:rsid w:val="002836F3"/>
    <w:rsid w:val="003306E1"/>
    <w:rsid w:val="0033323F"/>
    <w:rsid w:val="00333C8D"/>
    <w:rsid w:val="00363F20"/>
    <w:rsid w:val="003A4866"/>
    <w:rsid w:val="003C11AC"/>
    <w:rsid w:val="00443F57"/>
    <w:rsid w:val="004552F3"/>
    <w:rsid w:val="00482E6C"/>
    <w:rsid w:val="004E3860"/>
    <w:rsid w:val="0050211D"/>
    <w:rsid w:val="00503B5C"/>
    <w:rsid w:val="00511CC8"/>
    <w:rsid w:val="00562DFB"/>
    <w:rsid w:val="005A2343"/>
    <w:rsid w:val="005E7707"/>
    <w:rsid w:val="005F3542"/>
    <w:rsid w:val="00624703"/>
    <w:rsid w:val="0063569B"/>
    <w:rsid w:val="00651356"/>
    <w:rsid w:val="006C336F"/>
    <w:rsid w:val="006F7F1B"/>
    <w:rsid w:val="007057D1"/>
    <w:rsid w:val="007153A0"/>
    <w:rsid w:val="00721B3F"/>
    <w:rsid w:val="0072260B"/>
    <w:rsid w:val="00754407"/>
    <w:rsid w:val="00762B6B"/>
    <w:rsid w:val="007C40AE"/>
    <w:rsid w:val="0082314C"/>
    <w:rsid w:val="00850D90"/>
    <w:rsid w:val="0088430C"/>
    <w:rsid w:val="008A7027"/>
    <w:rsid w:val="008B6E31"/>
    <w:rsid w:val="008D11A5"/>
    <w:rsid w:val="00930DEA"/>
    <w:rsid w:val="009A0DE0"/>
    <w:rsid w:val="009C52DF"/>
    <w:rsid w:val="00A1528C"/>
    <w:rsid w:val="00AA4740"/>
    <w:rsid w:val="00AC1F21"/>
    <w:rsid w:val="00B25996"/>
    <w:rsid w:val="00B269FD"/>
    <w:rsid w:val="00B6707E"/>
    <w:rsid w:val="00B7393E"/>
    <w:rsid w:val="00B75E9C"/>
    <w:rsid w:val="00BB7406"/>
    <w:rsid w:val="00BF1A1F"/>
    <w:rsid w:val="00C30872"/>
    <w:rsid w:val="00C32FF9"/>
    <w:rsid w:val="00C457EC"/>
    <w:rsid w:val="00C62E8F"/>
    <w:rsid w:val="00CA77FF"/>
    <w:rsid w:val="00D42C91"/>
    <w:rsid w:val="00D42EC0"/>
    <w:rsid w:val="00D85DBF"/>
    <w:rsid w:val="00DC3355"/>
    <w:rsid w:val="00E0518A"/>
    <w:rsid w:val="00E0520C"/>
    <w:rsid w:val="00EC685F"/>
    <w:rsid w:val="00F11F3B"/>
    <w:rsid w:val="00F30F60"/>
    <w:rsid w:val="00F31BE4"/>
    <w:rsid w:val="00F34C2B"/>
    <w:rsid w:val="00F54203"/>
    <w:rsid w:val="00F57A83"/>
    <w:rsid w:val="00FA03CB"/>
    <w:rsid w:val="00FB5DDF"/>
    <w:rsid w:val="05BF29B6"/>
    <w:rsid w:val="07D71DC7"/>
    <w:rsid w:val="1801395B"/>
    <w:rsid w:val="1E6A00BF"/>
    <w:rsid w:val="2FC32F13"/>
    <w:rsid w:val="3D453A6E"/>
    <w:rsid w:val="429B6D55"/>
    <w:rsid w:val="44BC33A0"/>
    <w:rsid w:val="455C211F"/>
    <w:rsid w:val="47EF15B1"/>
    <w:rsid w:val="4BA37234"/>
    <w:rsid w:val="4D4326C9"/>
    <w:rsid w:val="50C109EE"/>
    <w:rsid w:val="5779055E"/>
    <w:rsid w:val="60331D37"/>
    <w:rsid w:val="606A51BB"/>
    <w:rsid w:val="65EB32D4"/>
    <w:rsid w:val="66914746"/>
    <w:rsid w:val="6C3C7313"/>
    <w:rsid w:val="718F2153"/>
    <w:rsid w:val="787D00C6"/>
    <w:rsid w:val="79F46C50"/>
    <w:rsid w:val="7A794689"/>
    <w:rsid w:val="7D2472A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unhideWhenUsed/>
    <w:qFormat/>
    <w:uiPriority w:val="99"/>
    <w:pPr>
      <w:spacing w:after="120" w:line="240" w:lineRule="auto"/>
      <w:ind w:firstLine="0" w:firstLineChars="0"/>
    </w:pPr>
  </w:style>
  <w:style w:type="paragraph" w:styleId="4">
    <w:name w:val="Balloon Text"/>
    <w:basedOn w:val="1"/>
    <w:link w:val="16"/>
    <w:qFormat/>
    <w:uiPriority w:val="0"/>
    <w:rPr>
      <w:sz w:val="18"/>
      <w:szCs w:val="18"/>
    </w:rPr>
  </w:style>
  <w:style w:type="paragraph" w:styleId="5">
    <w:name w:val="footer"/>
    <w:basedOn w:val="1"/>
    <w:link w:val="11"/>
    <w:qFormat/>
    <w:uiPriority w:val="0"/>
    <w:pPr>
      <w:tabs>
        <w:tab w:val="center" w:pos="4153"/>
        <w:tab w:val="right" w:pos="8306"/>
      </w:tabs>
      <w:snapToGrid w:val="0"/>
      <w:jc w:val="left"/>
    </w:pPr>
    <w:rPr>
      <w:sz w:val="18"/>
      <w:szCs w:val="18"/>
    </w:rPr>
  </w:style>
  <w:style w:type="paragraph" w:styleId="6">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widowControl/>
      <w:spacing w:beforeAutospacing="1" w:afterAutospacing="1"/>
      <w:jc w:val="left"/>
    </w:pPr>
    <w:rPr>
      <w:rFonts w:hint="eastAsia" w:ascii="宋体" w:hAnsi="宋体" w:eastAsia="宋体" w:cs="Times New Roman"/>
      <w:kern w:val="0"/>
      <w:sz w:val="24"/>
    </w:rPr>
  </w:style>
  <w:style w:type="paragraph" w:customStyle="1" w:styleId="10">
    <w:name w:val="__1 正文-安评"/>
    <w:qFormat/>
    <w:uiPriority w:val="0"/>
    <w:pPr>
      <w:widowControl w:val="0"/>
      <w:adjustRightInd w:val="0"/>
      <w:snapToGrid w:val="0"/>
      <w:spacing w:line="360" w:lineRule="auto"/>
      <w:ind w:firstLine="200" w:firstLineChars="200"/>
      <w:jc w:val="both"/>
    </w:pPr>
    <w:rPr>
      <w:rFonts w:ascii="Times New Roman" w:hAnsi="Times New Roman" w:eastAsia="宋体" w:cs="Times New Roman"/>
      <w:sz w:val="28"/>
      <w:lang w:val="en-US" w:eastAsia="zh-CN" w:bidi="ar-SA"/>
    </w:rPr>
  </w:style>
  <w:style w:type="character" w:customStyle="1" w:styleId="11">
    <w:name w:val="页脚 Char"/>
    <w:basedOn w:val="9"/>
    <w:link w:val="5"/>
    <w:qFormat/>
    <w:uiPriority w:val="0"/>
    <w:rPr>
      <w:rFonts w:asciiTheme="minorHAnsi" w:hAnsiTheme="minorHAnsi" w:eastAsiaTheme="minorEastAsia" w:cstheme="minorBidi"/>
      <w:kern w:val="2"/>
      <w:sz w:val="18"/>
      <w:szCs w:val="18"/>
    </w:rPr>
  </w:style>
  <w:style w:type="paragraph" w:customStyle="1" w:styleId="12">
    <w:name w:val="最终1 正文-景深安评"/>
    <w:qFormat/>
    <w:uiPriority w:val="0"/>
    <w:pPr>
      <w:widowControl w:val="0"/>
      <w:adjustRightInd w:val="0"/>
      <w:snapToGrid w:val="0"/>
      <w:spacing w:line="360" w:lineRule="auto"/>
      <w:ind w:firstLine="200" w:firstLineChars="200"/>
      <w:jc w:val="both"/>
    </w:pPr>
    <w:rPr>
      <w:rFonts w:ascii="Times New Roman" w:hAnsi="Times New Roman" w:eastAsia="宋体" w:cs="宋体"/>
      <w:sz w:val="28"/>
      <w:szCs w:val="28"/>
      <w:lang w:val="en-US" w:eastAsia="zh-CN" w:bidi="ar-SA"/>
    </w:rPr>
  </w:style>
  <w:style w:type="paragraph" w:customStyle="1" w:styleId="13">
    <w:name w:val="Default"/>
    <w:next w:val="1"/>
    <w:qFormat/>
    <w:uiPriority w:val="0"/>
    <w:pPr>
      <w:widowControl w:val="0"/>
      <w:autoSpaceDE w:val="0"/>
      <w:autoSpaceDN w:val="0"/>
      <w:adjustRightInd w:val="0"/>
    </w:pPr>
    <w:rPr>
      <w:rFonts w:ascii="Sim Sun" w:hAnsi="Times New Roman" w:eastAsia="Sim Sun" w:cs="Sim Sun"/>
      <w:color w:val="000000"/>
      <w:sz w:val="24"/>
      <w:szCs w:val="24"/>
      <w:lang w:val="en-US" w:eastAsia="zh-CN" w:bidi="ar-SA"/>
    </w:rPr>
  </w:style>
  <w:style w:type="paragraph" w:customStyle="1" w:styleId="14">
    <w:name w:val="样式 四号"/>
    <w:basedOn w:val="1"/>
    <w:qFormat/>
    <w:uiPriority w:val="0"/>
    <w:pPr>
      <w:spacing w:line="360" w:lineRule="auto"/>
      <w:ind w:firstLine="480" w:firstLineChars="200"/>
    </w:pPr>
    <w:rPr>
      <w:rFonts w:ascii="宋体" w:hAnsi="宋体"/>
      <w:sz w:val="24"/>
      <w:szCs w:val="20"/>
    </w:rPr>
  </w:style>
  <w:style w:type="character" w:customStyle="1" w:styleId="15">
    <w:name w:val="页眉 Char"/>
    <w:basedOn w:val="9"/>
    <w:link w:val="6"/>
    <w:qFormat/>
    <w:uiPriority w:val="0"/>
    <w:rPr>
      <w:rFonts w:asciiTheme="minorHAnsi" w:hAnsiTheme="minorHAnsi" w:eastAsiaTheme="minorEastAsia" w:cstheme="minorBidi"/>
      <w:kern w:val="2"/>
      <w:sz w:val="18"/>
      <w:szCs w:val="18"/>
    </w:rPr>
  </w:style>
  <w:style w:type="character" w:customStyle="1" w:styleId="16">
    <w:name w:val="批注框文本 Char"/>
    <w:basedOn w:val="9"/>
    <w:link w:val="4"/>
    <w:qFormat/>
    <w:uiPriority w:val="0"/>
    <w:rPr>
      <w:rFonts w:asciiTheme="minorHAnsi" w:hAnsiTheme="minorHAnsi" w:eastAsiaTheme="minorEastAsia" w:cstheme="minorBidi"/>
      <w:kern w:val="2"/>
      <w:sz w:val="18"/>
      <w:szCs w:val="18"/>
    </w:rPr>
  </w:style>
  <w:style w:type="paragraph" w:customStyle="1" w:styleId="17">
    <w:name w:val="报告"/>
    <w:basedOn w:val="1"/>
    <w:qFormat/>
    <w:uiPriority w:val="0"/>
    <w:pPr>
      <w:adjustRightInd w:val="0"/>
      <w:spacing w:line="360" w:lineRule="auto"/>
      <w:ind w:firstLine="505"/>
      <w:textAlignment w:val="center"/>
    </w:pPr>
    <w:rPr>
      <w:rFonts w:ascii="TimesNewRoman" w:hAnsi="TimesNewRoman" w:eastAsia="宋体"/>
      <w:sz w:val="24"/>
      <w:lang w:val="en-US" w:eastAsia="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mycomputer</Company>
  <Pages>2</Pages>
  <Words>683</Words>
  <Characters>1111</Characters>
  <Lines>6</Lines>
  <Paragraphs>1</Paragraphs>
  <TotalTime>0</TotalTime>
  <ScaleCrop>false</ScaleCrop>
  <LinksUpToDate>false</LinksUpToDate>
  <CharactersWithSpaces>1115</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2016-10-06T02:34:00Z</dcterms:created>
  <dc:creator>Administrator.PC-20160318MCPU</dc:creator>
  <cp:lastModifiedBy>喻</cp:lastModifiedBy>
  <dcterms:modified xsi:type="dcterms:W3CDTF">2026-07-02T01:20:30Z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F70019FEAC804F7CB9D3EAA5755E0D54</vt:lpwstr>
  </property>
  <property fmtid="{D5CDD505-2E9C-101B-9397-08002B2CF9AE}" pid="4" name="KSOTemplateDocerSaveRecord">
    <vt:lpwstr>eyJoZGlkIjoiZDJhZjUzMzcwZWQ5YjY2NjQ3M2UzOGI5NGQ4ZTRkYmQiLCJ1c2VySWQiOiIyMTI3ODEwMTQifQ==</vt:lpwstr>
  </property>
</Properties>
</file>